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68" w:rsidRPr="009A76D5" w:rsidRDefault="00D95C68" w:rsidP="00D95C6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</w:rPr>
        <w:t>ПАМЯТКА ПАЦИЕНТУ</w:t>
      </w:r>
      <w:r w:rsidRPr="009A76D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 ПОДГОТОВКЕ К СДАЧЕ АНАЛИЗА </w:t>
      </w:r>
    </w:p>
    <w:p w:rsidR="00D95C68" w:rsidRDefault="00D95C68" w:rsidP="00D95C68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95C68" w:rsidRDefault="00D95C68" w:rsidP="00D95C6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ВНИМАНИЕ</w:t>
      </w:r>
      <w:r w:rsidRPr="009A76D5">
        <w:rPr>
          <w:rFonts w:ascii="Times New Roman" w:eastAsia="Times New Roman" w:hAnsi="Times New Roman" w:cs="Times New Roman"/>
          <w:sz w:val="24"/>
          <w:szCs w:val="24"/>
          <w:u w:val="single"/>
        </w:rPr>
        <w:t>!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> Очень важно, чтобы Вы точно следовали указанным рекомендациям, так как только в этом случае будут получены ценные результаты исследований, реально отражающие состояние Вашего здоровья!</w:t>
      </w:r>
    </w:p>
    <w:p w:rsidR="00BB524D" w:rsidRDefault="00BB524D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221" w:rsidRPr="009A76D5" w:rsidRDefault="00FE0221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Общие правила подготовки к любым исследованиям крови:</w:t>
      </w:r>
    </w:p>
    <w:p w:rsidR="00FE0221" w:rsidRPr="009A76D5" w:rsidRDefault="009A76D5" w:rsidP="009A76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 xml:space="preserve">Забор крови для лабораторных исследований должен 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роводиться натощак.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>- По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следний прием пищи для детей до 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1 года за 3-5 часов, для остальных возрастных категорий за 8-12 часов (12 часов для исследований липидного спектра) до взятия крови.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>- Допускается пить не более 200 мл негазированной питьевой воды (исключить чай, кофе, соки и т.д.) для всех видов исследований крови, кроме глюкозы.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>- За 1-2 дня до всех видов исследований необходимо исключить прием жареной и жирной пищи.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>- Исключение приема алкоголя должно быть не менее чем за 24 часа до взятия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крови.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Перед взятием крови на исследования н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е рекомендуется курить в </w:t>
      </w:r>
      <w:proofErr w:type="spellStart"/>
      <w:r w:rsidRPr="009A76D5">
        <w:rPr>
          <w:rFonts w:ascii="Times New Roman" w:eastAsia="Times New Roman" w:hAnsi="Times New Roman" w:cs="Times New Roman"/>
          <w:sz w:val="24"/>
          <w:szCs w:val="24"/>
        </w:rPr>
        <w:t>теч</w:t>
      </w:r>
      <w:proofErr w:type="spellEnd"/>
      <w:r w:rsidRPr="009A76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 1ч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>- Рекомендуется сдавать анализы крови через 10-14 дней после окончания приема лекарственных препаратов, биологически активных добавок (</w:t>
      </w:r>
      <w:proofErr w:type="spellStart"/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БАД-ов</w:t>
      </w:r>
      <w:proofErr w:type="spellEnd"/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), спортивного питания. Утренний прием лекарственных препаратов проводится только после взятия крови, если иное не указано лечащим врачом.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 xml:space="preserve">- У пациентов, получающих лечение высокими дозами биотина (более 5 мг/день), следует брать пробы не раньше чем через 8 часов </w:t>
      </w:r>
      <w:proofErr w:type="gramStart"/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после последнего</w:t>
      </w:r>
      <w:proofErr w:type="gramEnd"/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 xml:space="preserve"> введения биотина.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 xml:space="preserve">- Взятие крови осуществляется до начала диагностических или лечебных процедур либо через 1-2 дня после их проведения. К таким процедурам относятся </w:t>
      </w:r>
      <w:proofErr w:type="spellStart"/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инфузии</w:t>
      </w:r>
      <w:proofErr w:type="spellEnd"/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 xml:space="preserve"> (внутривенные вливания, «системы») и/или инъекции лекарственных средств и растворов, пункция, биопсия, переливание крови, общий массаж тела, эндоскопия, ЭКГ, УЗИ, рентгеновское обследование, особенно с введением контрастных веществ, воздействие ионизирующей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радиации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т.д.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>- Физические и мышечные нагрузки, превышающие по силе ежедневную индивидуальную, должны быть исключены как минимум за 3 дня до взятия крови.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>- Придя в пункт забора и приема биоматериала необходимо отдохнуть в течение 15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t>20 минут. 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221" w:rsidRPr="009A76D5">
        <w:rPr>
          <w:rFonts w:ascii="Times New Roman" w:eastAsia="Times New Roman" w:hAnsi="Times New Roman" w:cs="Times New Roman"/>
          <w:sz w:val="24"/>
          <w:szCs w:val="24"/>
        </w:rPr>
        <w:br/>
        <w:t>- Если предусматривается повторная сдача анализов, то для максимальной достоверности необходимо сдавать их в одной и той же лаборатории, в одно и то же время суток, в том же самом положении (сидя или лежа), что и в предыдущий раз. </w:t>
      </w:r>
    </w:p>
    <w:p w:rsidR="009C3DCD" w:rsidRDefault="009C3DCD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</w:p>
    <w:p w:rsidR="00FE0221" w:rsidRPr="009A76D5" w:rsidRDefault="00FE0221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крови на ВИЧ-инфекцию</w:t>
      </w:r>
    </w:p>
    <w:p w:rsidR="00FE0221" w:rsidRPr="009A76D5" w:rsidRDefault="00FE0221" w:rsidP="009A76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>Анализ на выявление антител к HIV, т.е. антител, вырабатывающихся организмом в ответ на проникновение в него вируса иммунодефицита человека. Особая подготовка для сдачи теста на ВИЧ не требуется. Достаточно просто за 6-8 часов до его проведения ничего не есть и не пить, кроме чистой воды или несладкого чая, т.к. лучше всего сдавать анализ натощак. </w:t>
      </w:r>
    </w:p>
    <w:p w:rsidR="00FE0221" w:rsidRPr="009A76D5" w:rsidRDefault="00FE0221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Общий анализ крови.</w:t>
      </w:r>
    </w:p>
    <w:p w:rsidR="00FE0221" w:rsidRPr="009A76D5" w:rsidRDefault="00FE0221" w:rsidP="009A76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>Для  получения  точных  диагностических  данных  в  результатах лабораторного анализа на общий анализ крови необходимо выполнение нескольких правил перед сдачей анализа: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br/>
        <w:t>1. Необходимо явиться на исследование утром натощак, между 8 и 10 часами.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br/>
        <w:t>2. При взятии крови на общий анализ в любое иное время суток на направлении  нужно  указать  период  времени,  прошедший  после последнего приема пищи.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br/>
        <w:t xml:space="preserve">3. Накануне исследования необходимо:  исключить физические и умственные нагрузки; </w:t>
      </w:r>
      <w:proofErr w:type="gramStart"/>
      <w:r w:rsidRPr="009A76D5">
        <w:rPr>
          <w:rFonts w:ascii="Times New Roman" w:eastAsia="Times New Roman" w:hAnsi="Times New Roman" w:cs="Times New Roman"/>
          <w:sz w:val="24"/>
          <w:szCs w:val="24"/>
        </w:rPr>
        <w:lastRenderedPageBreak/>
        <w:t>избегать</w:t>
      </w:r>
      <w:proofErr w:type="gramEnd"/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 любые стрессовые ситуации;  исключить прием алкоголя, курение; исключить  прием  лекарственных  препаратов  или  при  лечении  в стационарных условиях, необходимо сдавать кровь на исследование до приема медикаментов. </w:t>
      </w:r>
    </w:p>
    <w:p w:rsidR="009C3DCD" w:rsidRDefault="009C3DCD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</w:p>
    <w:p w:rsidR="00FE0221" w:rsidRPr="009A76D5" w:rsidRDefault="00FE0221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Биохимический анализ крови</w:t>
      </w:r>
    </w:p>
    <w:p w:rsidR="000A62F7" w:rsidRDefault="00FE0221" w:rsidP="000A62F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>1. Кровь  на  исследование  забирается  после 12 часов  голодания  и воздержания от приема алкоголя и курение, в утренние часы (между 7  и  9  часами),  при  минимальной  физической  активности непосредственно  перед  взятием (20-30мин),  в  положении  лежа  или сидя;</w:t>
      </w:r>
      <w:r w:rsidR="000A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62F7" w:rsidRDefault="00FE0221" w:rsidP="000A62F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>2. В случае срочной необходимости взятия материала в другое время суток,  обязательно  указывается  период  времени,  прошедший  после последнего приема пищи;</w:t>
      </w:r>
      <w:r w:rsidR="000A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221" w:rsidRPr="009A76D5" w:rsidRDefault="00FE0221" w:rsidP="000A62F7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A76D5">
        <w:rPr>
          <w:rFonts w:ascii="Times New Roman" w:eastAsia="Times New Roman" w:hAnsi="Times New Roman" w:cs="Times New Roman"/>
          <w:sz w:val="24"/>
          <w:szCs w:val="24"/>
        </w:rPr>
        <w:t>Взятие  материала  для  выполнения  исследования,  должно  быть, проведено до выполнения лечебного назначения (прием лекарств, инъекций) физическ</w:t>
      </w:r>
      <w:r w:rsidR="000A62F7">
        <w:rPr>
          <w:rFonts w:ascii="Times New Roman" w:eastAsia="Times New Roman" w:hAnsi="Times New Roman" w:cs="Times New Roman"/>
          <w:sz w:val="24"/>
          <w:szCs w:val="24"/>
        </w:rPr>
        <w:t>ие методы лечения УВЧ, СВЧ или ди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>агностического (рентгенологическое, ультразвуковое, эндоскопическое) мероприятия.</w:t>
      </w:r>
      <w:proofErr w:type="gramEnd"/>
    </w:p>
    <w:p w:rsidR="009C3DCD" w:rsidRDefault="009C3DCD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</w:p>
    <w:p w:rsidR="00FE0221" w:rsidRPr="009A76D5" w:rsidRDefault="00FE0221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Инфекционные маркеры</w:t>
      </w:r>
      <w:r w:rsidR="008403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(герпес, </w:t>
      </w:r>
      <w:proofErr w:type="spellStart"/>
      <w:r w:rsidR="008403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цитомегаловирус</w:t>
      </w:r>
      <w:proofErr w:type="spellEnd"/>
      <w:r w:rsidR="008403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8403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токсопламоз</w:t>
      </w:r>
      <w:proofErr w:type="spellEnd"/>
      <w:r w:rsidR="008403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FE0221" w:rsidRPr="009A76D5" w:rsidRDefault="00FE0221" w:rsidP="009A76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>Кровь сдается натощак (в утренние часы 8-12 или спустя 4-5ч после последнего приема пищи в дневные и вечерние часы, причем этот последний прием не должен быть обильным, а продукты с высоким содержанием жиров следует исключить из рациона и накануне сдачи анализа). Результаты исследований на наличие инфекций зависят от периода  инфицирования  и  состояния  иммунной  системы,  поэтому отрицательный  результат  полностью  не исключает  инфекции.  В сомнительных  случаях  целесообразно  провести  повторный  анализ спустя 3-5 дней.</w:t>
      </w:r>
      <w:r w:rsidR="000A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крови на наличие антител классов </w:t>
      </w:r>
      <w:proofErr w:type="spellStart"/>
      <w:r w:rsidRPr="009A76D5">
        <w:rPr>
          <w:rFonts w:ascii="Times New Roman" w:eastAsia="Times New Roman" w:hAnsi="Times New Roman" w:cs="Times New Roman"/>
          <w:sz w:val="24"/>
          <w:szCs w:val="24"/>
        </w:rPr>
        <w:t>IgG</w:t>
      </w:r>
      <w:proofErr w:type="spellEnd"/>
      <w:r w:rsidRPr="009A76D5">
        <w:rPr>
          <w:rFonts w:ascii="Times New Roman" w:eastAsia="Times New Roman" w:hAnsi="Times New Roman" w:cs="Times New Roman"/>
          <w:sz w:val="24"/>
          <w:szCs w:val="24"/>
        </w:rPr>
        <w:t>,  </w:t>
      </w:r>
      <w:proofErr w:type="spellStart"/>
      <w:r w:rsidRPr="009A76D5">
        <w:rPr>
          <w:rFonts w:ascii="Times New Roman" w:eastAsia="Times New Roman" w:hAnsi="Times New Roman" w:cs="Times New Roman"/>
          <w:sz w:val="24"/>
          <w:szCs w:val="24"/>
        </w:rPr>
        <w:t>IgM</w:t>
      </w:r>
      <w:proofErr w:type="spellEnd"/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76D5">
        <w:rPr>
          <w:rFonts w:ascii="Times New Roman" w:eastAsia="Times New Roman" w:hAnsi="Times New Roman" w:cs="Times New Roman"/>
          <w:sz w:val="24"/>
          <w:szCs w:val="24"/>
        </w:rPr>
        <w:t>IgA</w:t>
      </w:r>
      <w:proofErr w:type="spellEnd"/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 к возбудителям инфекций следует проводить не ранее 10-14 дня  с  момента  заболевания,  так  как  выработка  антител  иммунной системой и появление их диагностического титра начинается в этот срок.  На  раннем  этапе  заболевания  происходит  серо</w:t>
      </w:r>
      <w:r w:rsidR="000A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>конверсия (отсутствие антител в острый период заболевания).</w:t>
      </w:r>
    </w:p>
    <w:p w:rsidR="00FE0221" w:rsidRPr="009A76D5" w:rsidRDefault="00FE0221" w:rsidP="009A76D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вирусные гепатиты</w:t>
      </w:r>
      <w:r w:rsidR="008403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E0221" w:rsidRPr="009A76D5" w:rsidRDefault="00FE0221" w:rsidP="009A76D5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>Перед сдачей крови на вирусные гепатиты за 2 дня до исследования желательно исключить из рациона цитрусовые, оранжевые фрукты и овощи. </w:t>
      </w:r>
      <w:r w:rsidR="000A62F7">
        <w:rPr>
          <w:rFonts w:ascii="Times New Roman" w:eastAsia="Times New Roman" w:hAnsi="Times New Roman" w:cs="Times New Roman"/>
          <w:sz w:val="24"/>
          <w:szCs w:val="24"/>
        </w:rPr>
        <w:t>За день вечером не есть жирную пищу (жаренное), не употреблять алкоголь.</w:t>
      </w:r>
    </w:p>
    <w:p w:rsidR="000A62F7" w:rsidRDefault="000A62F7" w:rsidP="0046020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221" w:rsidRPr="00460204" w:rsidRDefault="00FE0221" w:rsidP="0046020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крови на вирусную нагрузку и  CD</w:t>
      </w:r>
    </w:p>
    <w:p w:rsidR="00FE0221" w:rsidRPr="009A76D5" w:rsidRDefault="00FE0221" w:rsidP="0046020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>Забор крови проводят утром </w:t>
      </w:r>
      <w:r w:rsidRPr="009A76D5">
        <w:rPr>
          <w:rFonts w:ascii="Times New Roman" w:eastAsia="Times New Roman" w:hAnsi="Times New Roman" w:cs="Times New Roman"/>
          <w:sz w:val="24"/>
          <w:szCs w:val="24"/>
          <w:u w:val="single"/>
        </w:rPr>
        <w:t>натощак.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t> Хотя пища не оказывает сильного влияния на результаты теста на иммунный статус и вирусную нагрузку, все же, лучше сдавать кровь для этих анализов на голодный желудок. Определяют содержание</w:t>
      </w:r>
      <w:proofErr w:type="gramStart"/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 и В лимфоцитов, количество копий ВИЧ в плазме крови методом </w:t>
      </w:r>
      <w:proofErr w:type="spellStart"/>
      <w:r w:rsidRPr="009A76D5">
        <w:rPr>
          <w:rFonts w:ascii="Times New Roman" w:eastAsia="Times New Roman" w:hAnsi="Times New Roman" w:cs="Times New Roman"/>
          <w:sz w:val="24"/>
          <w:szCs w:val="24"/>
        </w:rPr>
        <w:t>полимеразной</w:t>
      </w:r>
      <w:proofErr w:type="spellEnd"/>
      <w:r w:rsidRPr="009A76D5">
        <w:rPr>
          <w:rFonts w:ascii="Times New Roman" w:eastAsia="Times New Roman" w:hAnsi="Times New Roman" w:cs="Times New Roman"/>
          <w:sz w:val="24"/>
          <w:szCs w:val="24"/>
        </w:rPr>
        <w:t xml:space="preserve"> цепной реакции.</w:t>
      </w:r>
      <w:r w:rsidRPr="009A76D5">
        <w:rPr>
          <w:rFonts w:ascii="Times New Roman" w:eastAsia="Times New Roman" w:hAnsi="Times New Roman" w:cs="Times New Roman"/>
          <w:sz w:val="24"/>
          <w:szCs w:val="24"/>
        </w:rPr>
        <w:br/>
        <w:t xml:space="preserve">Не рекомендуется сдавать эти анализы во время вирусной инфекции. Лучше подождать месяц. Обследование должно проводиться в период ремиссии хронического заболевания, через 1 месяц (4 недели) после проведенной прививки, при отсутствии острых инфекционных заболеваний. </w:t>
      </w:r>
    </w:p>
    <w:p w:rsidR="00FE0221" w:rsidRPr="009A76D5" w:rsidRDefault="00FE0221" w:rsidP="009A76D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</w:rPr>
        <w:t>Также не рекомендуется делать эти анализы во время менструального периода. На показания этих результатов оказывает достаточно сильное влияние плохое питание, переутомление, травма, стрессовые ситуации.</w:t>
      </w:r>
    </w:p>
    <w:p w:rsidR="00FE0221" w:rsidRDefault="00FE0221" w:rsidP="00FE022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</w:p>
    <w:p w:rsidR="009C3DCD" w:rsidRDefault="009C3DCD" w:rsidP="0017346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C3DCD" w:rsidRDefault="009C3DCD" w:rsidP="0017346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73461" w:rsidRDefault="00BB524D" w:rsidP="00173461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34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Общий анализ мочи</w:t>
      </w:r>
    </w:p>
    <w:p w:rsidR="00EC4F0E" w:rsidRDefault="00173461" w:rsidP="00EC4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мочи собирается </w:t>
      </w:r>
      <w:r w:rsidRPr="0017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специальный </w:t>
      </w:r>
      <w:r w:rsidRPr="00173461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контейнер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можно купить в аптеке. </w:t>
      </w:r>
      <w:r w:rsidRPr="0017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Накануне сдачи анализа рекомендуется не употреблять овощи и фрукты, которые могут изменить цвет мочи (свекла, морковь и пр.), не принимать </w:t>
      </w:r>
      <w:proofErr w:type="spellStart"/>
      <w:r w:rsidRPr="00173461">
        <w:rPr>
          <w:rFonts w:ascii="Times New Roman" w:hAnsi="Times New Roman" w:cs="Times New Roman"/>
          <w:sz w:val="24"/>
          <w:szCs w:val="24"/>
          <w:shd w:val="clear" w:color="auto" w:fill="FFFFFF"/>
        </w:rPr>
        <w:t>диуретики</w:t>
      </w:r>
      <w:proofErr w:type="spellEnd"/>
      <w:r w:rsidRPr="001734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3461">
        <w:rPr>
          <w:rFonts w:ascii="Times New Roman" w:hAnsi="Times New Roman" w:cs="Times New Roman"/>
          <w:sz w:val="24"/>
          <w:szCs w:val="24"/>
        </w:rPr>
        <w:br/>
      </w:r>
      <w:r w:rsidRPr="0017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сбором мочи надо произвести тщательный гигиенический туалет половых органов. Женщинам не рекомендуется сдавать анализ мочи во время менструации. </w:t>
      </w:r>
      <w:r w:rsidR="00EC4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C4F0E" w:rsidRPr="00EC4F0E" w:rsidRDefault="00EC4F0E" w:rsidP="00EC4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с</w:t>
      </w:r>
      <w:r w:rsidRPr="00EC4F0E">
        <w:rPr>
          <w:rFonts w:ascii="Times New Roman" w:eastAsia="Times New Roman" w:hAnsi="Times New Roman" w:cs="Times New Roman"/>
          <w:sz w:val="24"/>
          <w:szCs w:val="24"/>
        </w:rPr>
        <w:t xml:space="preserve">обрать </w:t>
      </w:r>
      <w:r w:rsidR="004F58D6">
        <w:rPr>
          <w:rFonts w:ascii="Times New Roman" w:eastAsia="Times New Roman" w:hAnsi="Times New Roman" w:cs="Times New Roman"/>
          <w:sz w:val="24"/>
          <w:szCs w:val="24"/>
        </w:rPr>
        <w:t xml:space="preserve">утреннюю </w:t>
      </w:r>
      <w:r w:rsidRPr="00EC4F0E">
        <w:rPr>
          <w:rFonts w:ascii="Times New Roman" w:eastAsia="Times New Roman" w:hAnsi="Times New Roman" w:cs="Times New Roman"/>
          <w:sz w:val="24"/>
          <w:szCs w:val="24"/>
        </w:rPr>
        <w:t>среднюю порцию мочи – небольшое количество мочи спустить в унитаз, собрать около 60-80 мл мочи в контейнер, остальную мочу спустить в унитаз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C4F0E">
        <w:rPr>
          <w:rFonts w:ascii="Times New Roman" w:eastAsia="Times New Roman" w:hAnsi="Times New Roman" w:cs="Times New Roman"/>
          <w:sz w:val="24"/>
          <w:szCs w:val="24"/>
        </w:rPr>
        <w:t>Плотно закрыть контейнер завинчивающейся крышкой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C4F0E">
        <w:rPr>
          <w:rFonts w:ascii="Times New Roman" w:eastAsia="Times New Roman" w:hAnsi="Times New Roman" w:cs="Times New Roman"/>
          <w:sz w:val="24"/>
          <w:szCs w:val="24"/>
        </w:rPr>
        <w:t>Разборчиво написать на этикетке контейнера ФИО, дату и время сбора мочи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3461" w:rsidRPr="00173461" w:rsidRDefault="00EC4F0E" w:rsidP="00EC4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Доставить контейнер</w:t>
      </w:r>
      <w:r w:rsidR="00173461" w:rsidRPr="0017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мочой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лабораторию </w:t>
      </w:r>
      <w:r w:rsidR="00173461" w:rsidRPr="0017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58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утром того же дня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 графику приёма биоматериала</w:t>
      </w:r>
      <w:r w:rsidR="00173461" w:rsidRPr="001734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057F0F" w:rsidRPr="00057F0F" w:rsidRDefault="00FE0221" w:rsidP="00057F0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173461">
        <w:rPr>
          <w:sz w:val="24"/>
          <w:szCs w:val="24"/>
        </w:rPr>
        <w:br/>
      </w:r>
      <w:r w:rsidR="008403EC">
        <w:rPr>
          <w:sz w:val="24"/>
          <w:szCs w:val="24"/>
        </w:rPr>
        <w:t>Подготовка</w:t>
      </w:r>
      <w:r w:rsidR="00BB524D" w:rsidRPr="00057F0F">
        <w:rPr>
          <w:sz w:val="24"/>
          <w:szCs w:val="24"/>
        </w:rPr>
        <w:t xml:space="preserve"> перед </w:t>
      </w:r>
      <w:r w:rsidR="00856649">
        <w:rPr>
          <w:sz w:val="24"/>
          <w:szCs w:val="24"/>
        </w:rPr>
        <w:t>сдачей</w:t>
      </w:r>
      <w:r w:rsidR="00BB524D" w:rsidRPr="00057F0F">
        <w:rPr>
          <w:sz w:val="24"/>
          <w:szCs w:val="24"/>
        </w:rPr>
        <w:t xml:space="preserve"> мазка</w:t>
      </w:r>
      <w:r w:rsidR="00856649">
        <w:rPr>
          <w:sz w:val="24"/>
          <w:szCs w:val="24"/>
        </w:rPr>
        <w:t xml:space="preserve"> для определения микрофлоры влагалища</w:t>
      </w:r>
    </w:p>
    <w:p w:rsidR="00057F0F" w:rsidRDefault="00057F0F" w:rsidP="0005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</w:pP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>При посещении гинеколога следует предпринять ряд мер, для того чтобы результат исследования</w:t>
      </w:r>
      <w:r w:rsidR="00BF19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 xml:space="preserve"> мазка был достоверным</w:t>
      </w: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 xml:space="preserve">. </w:t>
      </w:r>
    </w:p>
    <w:p w:rsidR="00BB524D" w:rsidRDefault="00057F0F" w:rsidP="0005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</w:pP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>1) Мазок следует сдавать в промежутке между менструациями, либо через 3-4 дня после их окончания. Делать это следует для того, чтобы</w:t>
      </w:r>
      <w:r w:rsidR="00FD4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 xml:space="preserve"> кровь, которая обладает </w:t>
      </w: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 xml:space="preserve">микробным действием, не портила картину мазка. </w:t>
      </w:r>
    </w:p>
    <w:p w:rsidR="00BB524D" w:rsidRDefault="00057F0F" w:rsidP="0005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</w:pP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 xml:space="preserve">2) За 1-2 дня до посещения гинеколога следует отказаться от полового контакта. </w:t>
      </w:r>
    </w:p>
    <w:p w:rsidR="00BB524D" w:rsidRDefault="00057F0F" w:rsidP="0005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</w:pP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>3) За 2-3 дня до взятия мазка не стоит проводить спринцеваний влагалища, дабы не вымывать флору</w:t>
      </w:r>
      <w:r w:rsidR="00BB52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>.</w:t>
      </w:r>
    </w:p>
    <w:p w:rsidR="00BB524D" w:rsidRDefault="00057F0F" w:rsidP="0005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</w:pP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 xml:space="preserve">4) Следует отказаться от средств интимной гигиены за 1-2 дня до обследования, чтобы не нарушать кислотность среды влагалища и, как следствие, не влиять на флору. </w:t>
      </w:r>
    </w:p>
    <w:p w:rsidR="00BB524D" w:rsidRDefault="00057F0F" w:rsidP="0005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</w:pP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 xml:space="preserve">5) Гигиенические процедуры должны заключаться лишь в подмывании теплой водой накануне вечером. Утром, непосредственно перед посещением, никаких процедур проводить не следует. </w:t>
      </w:r>
    </w:p>
    <w:p w:rsidR="00BB524D" w:rsidRDefault="00057F0F" w:rsidP="0005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</w:pP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 xml:space="preserve">6) Любые лекарственные формы местного применения, такие как мази, свечи, вагинальные таблетки и т.д. могут радикально изменить соотношение микроорганизмов и, в результате, картину мазка. Поэтому за 1 неделю до проведения исследования требуется прекратить применять препараты, за исключением тех случаев, когда это оговаривалось с врачом. </w:t>
      </w:r>
    </w:p>
    <w:p w:rsidR="00057F0F" w:rsidRDefault="00057F0F" w:rsidP="0005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</w:pPr>
      <w:r w:rsidRPr="00057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  <w:t xml:space="preserve">7) По возможности, следует не мочиться за 2-3 часа до проведения манипуляции. </w:t>
      </w:r>
    </w:p>
    <w:p w:rsidR="00C73D6A" w:rsidRDefault="00C73D6A" w:rsidP="0005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</w:rPr>
      </w:pPr>
    </w:p>
    <w:p w:rsidR="00C73D6A" w:rsidRPr="00926A57" w:rsidRDefault="008403EC" w:rsidP="00C73D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FF1FA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926A57" w:rsidRPr="00926A57">
        <w:rPr>
          <w:rFonts w:ascii="Times New Roman" w:hAnsi="Times New Roman" w:cs="Times New Roman"/>
          <w:b/>
          <w:sz w:val="24"/>
          <w:szCs w:val="24"/>
        </w:rPr>
        <w:t xml:space="preserve"> перед сдачей мазка для определения микрофлоры из </w:t>
      </w:r>
      <w:r w:rsidR="00926A57" w:rsidRPr="00926A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EFF1FA"/>
        </w:rPr>
        <w:t>уретры</w:t>
      </w:r>
    </w:p>
    <w:p w:rsidR="008403EC" w:rsidRDefault="00C73D6A" w:rsidP="0084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D6A">
        <w:rPr>
          <w:rFonts w:ascii="Times New Roman" w:eastAsia="Times New Roman" w:hAnsi="Times New Roman" w:cs="Times New Roman"/>
          <w:sz w:val="24"/>
          <w:szCs w:val="24"/>
        </w:rPr>
        <w:t>Подготовка к мазку из уретры у мужчин заключается в следующем:</w:t>
      </w:r>
    </w:p>
    <w:p w:rsidR="008403EC" w:rsidRDefault="008403EC" w:rsidP="0084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3D6A" w:rsidRPr="00C73D6A">
        <w:rPr>
          <w:rFonts w:ascii="Times New Roman" w:eastAsia="Times New Roman" w:hAnsi="Times New Roman" w:cs="Times New Roman"/>
          <w:sz w:val="24"/>
          <w:szCs w:val="24"/>
        </w:rPr>
        <w:t>За неделю до процедуры отказаться от приема антибиотиков.</w:t>
      </w:r>
    </w:p>
    <w:p w:rsidR="008403EC" w:rsidRDefault="008403EC" w:rsidP="0084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D6A" w:rsidRPr="00C73D6A">
        <w:rPr>
          <w:rFonts w:ascii="Times New Roman" w:eastAsia="Times New Roman" w:hAnsi="Times New Roman" w:cs="Times New Roman"/>
          <w:sz w:val="24"/>
          <w:szCs w:val="24"/>
        </w:rPr>
        <w:t>На 1-2 дня до процедуры исключить интимную близость.</w:t>
      </w:r>
    </w:p>
    <w:p w:rsidR="008403EC" w:rsidRDefault="008403EC" w:rsidP="0084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3D6A" w:rsidRPr="00C73D6A">
        <w:rPr>
          <w:rFonts w:ascii="Times New Roman" w:eastAsia="Times New Roman" w:hAnsi="Times New Roman" w:cs="Times New Roman"/>
          <w:sz w:val="24"/>
          <w:szCs w:val="24"/>
        </w:rPr>
        <w:t>Накануне вечером принять душ.</w:t>
      </w:r>
    </w:p>
    <w:p w:rsidR="008403EC" w:rsidRDefault="008403EC" w:rsidP="0084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3D6A" w:rsidRPr="00C73D6A">
        <w:rPr>
          <w:rFonts w:ascii="Times New Roman" w:eastAsia="Times New Roman" w:hAnsi="Times New Roman" w:cs="Times New Roman"/>
          <w:sz w:val="24"/>
          <w:szCs w:val="24"/>
        </w:rPr>
        <w:t>За 1-2 дня отказаться от алкоголя.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3D6A" w:rsidRDefault="008403EC" w:rsidP="00840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3D6A" w:rsidRPr="00C73D6A">
        <w:rPr>
          <w:rFonts w:ascii="Times New Roman" w:eastAsia="Times New Roman" w:hAnsi="Times New Roman" w:cs="Times New Roman"/>
          <w:sz w:val="24"/>
          <w:szCs w:val="24"/>
        </w:rPr>
        <w:t>Утром перед взятием мазка не мочиться хотя бы 2-3 часа, поскольку моча смывает флору со слизистой.</w:t>
      </w:r>
    </w:p>
    <w:p w:rsidR="00ED648B" w:rsidRPr="00173461" w:rsidRDefault="008403EC" w:rsidP="009C3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3D6A" w:rsidRPr="00C73D6A">
        <w:rPr>
          <w:rFonts w:ascii="Times New Roman" w:eastAsia="Times New Roman" w:hAnsi="Times New Roman" w:cs="Times New Roman"/>
          <w:sz w:val="24"/>
          <w:szCs w:val="24"/>
        </w:rPr>
        <w:t>Не использовать антисептики для туалета половых органов в течение суток перед исследованием.</w:t>
      </w:r>
    </w:p>
    <w:sectPr w:rsidR="00ED648B" w:rsidRPr="00173461" w:rsidSect="00C6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170A"/>
    <w:multiLevelType w:val="multilevel"/>
    <w:tmpl w:val="1022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E0221"/>
    <w:rsid w:val="00016B76"/>
    <w:rsid w:val="00057F0F"/>
    <w:rsid w:val="000A62F7"/>
    <w:rsid w:val="000E6831"/>
    <w:rsid w:val="00173461"/>
    <w:rsid w:val="00237FCC"/>
    <w:rsid w:val="00247803"/>
    <w:rsid w:val="00460204"/>
    <w:rsid w:val="004F58D6"/>
    <w:rsid w:val="00733E57"/>
    <w:rsid w:val="007669D0"/>
    <w:rsid w:val="007F0BD1"/>
    <w:rsid w:val="008403EC"/>
    <w:rsid w:val="00856649"/>
    <w:rsid w:val="008B6BE7"/>
    <w:rsid w:val="00926A57"/>
    <w:rsid w:val="009A76D5"/>
    <w:rsid w:val="009C3DCD"/>
    <w:rsid w:val="00AD1C39"/>
    <w:rsid w:val="00B4077A"/>
    <w:rsid w:val="00BB524D"/>
    <w:rsid w:val="00BF19C3"/>
    <w:rsid w:val="00C73D6A"/>
    <w:rsid w:val="00D95C68"/>
    <w:rsid w:val="00EC4F0E"/>
    <w:rsid w:val="00ED648B"/>
    <w:rsid w:val="00FD4B9C"/>
    <w:rsid w:val="00FE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39"/>
  </w:style>
  <w:style w:type="paragraph" w:styleId="1">
    <w:name w:val="heading 1"/>
    <w:basedOn w:val="a"/>
    <w:link w:val="10"/>
    <w:uiPriority w:val="9"/>
    <w:qFormat/>
    <w:rsid w:val="00057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21"/>
    <w:pPr>
      <w:ind w:left="720"/>
      <w:contextualSpacing/>
    </w:pPr>
  </w:style>
  <w:style w:type="paragraph" w:styleId="a4">
    <w:name w:val="No Spacing"/>
    <w:uiPriority w:val="1"/>
    <w:qFormat/>
    <w:rsid w:val="009A76D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5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57F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F0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654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34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98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8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2023-11-20T10:20:00Z</dcterms:created>
  <dcterms:modified xsi:type="dcterms:W3CDTF">2023-11-23T06:42:00Z</dcterms:modified>
</cp:coreProperties>
</file>