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C" w:rsidRDefault="004839EC" w:rsidP="00D61A4E">
      <w:pPr>
        <w:spacing w:after="0" w:line="240" w:lineRule="auto"/>
        <w:ind w:left="-360" w:right="-12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</w:pPr>
    </w:p>
    <w:p w:rsidR="004839EC" w:rsidRDefault="004839EC" w:rsidP="00D61A4E">
      <w:pPr>
        <w:spacing w:after="0" w:line="240" w:lineRule="auto"/>
        <w:ind w:left="-360" w:right="-12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</w:pPr>
    </w:p>
    <w:p w:rsidR="007556C7" w:rsidRDefault="007556C7" w:rsidP="00D61A4E">
      <w:pPr>
        <w:spacing w:after="0" w:line="240" w:lineRule="auto"/>
        <w:ind w:left="-360" w:right="-12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</w:pPr>
    </w:p>
    <w:p w:rsidR="007556C7" w:rsidRDefault="007556C7" w:rsidP="00D61A4E">
      <w:pPr>
        <w:spacing w:after="0" w:line="240" w:lineRule="auto"/>
        <w:ind w:left="-360" w:right="-12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</w:pPr>
    </w:p>
    <w:p w:rsidR="00D929DA" w:rsidRPr="004839EC" w:rsidRDefault="004839EC" w:rsidP="00D61A4E">
      <w:pPr>
        <w:spacing w:after="0" w:line="240" w:lineRule="auto"/>
        <w:ind w:left="-360" w:right="-12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  <w:t>Жастар   арасында АИТВ-жұқпасының   алдын   алу</w:t>
      </w:r>
    </w:p>
    <w:p w:rsidR="00D929DA" w:rsidRPr="004839EC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</w:pPr>
    </w:p>
    <w:p w:rsidR="004839EC" w:rsidRDefault="000931C7" w:rsidP="000931C7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4839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6C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361A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839EC">
        <w:rPr>
          <w:rFonts w:ascii="Times New Roman" w:hAnsi="Times New Roman" w:cs="Times New Roman"/>
          <w:sz w:val="28"/>
          <w:szCs w:val="28"/>
          <w:lang w:val="kk-KZ"/>
        </w:rPr>
        <w:t>2015</w:t>
      </w:r>
      <w:r w:rsidR="00EA1637" w:rsidRPr="004839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39EC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="00E964A1" w:rsidRP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«</w:t>
      </w:r>
      <w:r w:rsid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>Ү</w:t>
      </w:r>
      <w:r w:rsidR="00E964A1" w:rsidRP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>м</w:t>
      </w:r>
      <w:r w:rsid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>і</w:t>
      </w:r>
      <w:r w:rsidR="00E964A1" w:rsidRP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>т»</w:t>
      </w:r>
      <w:r w:rsid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ҮЕҰ  Қоғамдық  қоры</w:t>
      </w:r>
      <w:r w:rsidR="00E964A1" w:rsidRPr="004839EC">
        <w:rPr>
          <w:rFonts w:ascii="Times New Roman" w:eastAsia="Calibri" w:hAnsi="Times New Roman" w:cs="Times New Roman"/>
          <w:spacing w:val="-2"/>
          <w:sz w:val="28"/>
          <w:szCs w:val="28"/>
          <w:lang w:val="kk-KZ"/>
        </w:rPr>
        <w:t xml:space="preserve"> </w:t>
      </w:r>
      <w:r w:rsidR="004839EC" w:rsidRPr="004839EC"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  <w:t>Маңғыстау  облысының  денсаулық  сақтау  басқармасының</w:t>
      </w:r>
      <w:r w:rsidR="002062A7">
        <w:rPr>
          <w:rFonts w:ascii="Times New Roman" w:eastAsia="Calibri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="00D929DA" w:rsidRPr="004839E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839EC">
        <w:rPr>
          <w:rFonts w:ascii="Times New Roman" w:hAnsi="Times New Roman" w:cs="Times New Roman"/>
          <w:b/>
          <w:sz w:val="28"/>
          <w:szCs w:val="28"/>
          <w:lang w:val="kk-KZ"/>
        </w:rPr>
        <w:t>Салауатты  өмір  салтын  қалыптастырудың  Облыстық орталығы</w:t>
      </w:r>
      <w:r w:rsidR="00D929DA" w:rsidRPr="004839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4839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МКҚК-нан (</w:t>
      </w:r>
      <w:r w:rsidR="004839EC">
        <w:rPr>
          <w:rFonts w:ascii="Times New Roman" w:hAnsi="Times New Roman" w:cs="Times New Roman"/>
          <w:sz w:val="28"/>
          <w:szCs w:val="28"/>
          <w:lang w:val="kk-KZ"/>
        </w:rPr>
        <w:t>бұдан  әрі</w:t>
      </w:r>
      <w:r w:rsidR="002062A7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– </w:t>
      </w:r>
      <w:r w:rsidR="004839EC">
        <w:rPr>
          <w:rFonts w:ascii="Times New Roman" w:hAnsi="Times New Roman" w:cs="Times New Roman"/>
          <w:sz w:val="28"/>
          <w:szCs w:val="28"/>
          <w:lang w:val="kk-KZ"/>
        </w:rPr>
        <w:t xml:space="preserve"> өнім беруші)</w:t>
      </w:r>
      <w:r w:rsidR="00D929DA" w:rsidRPr="004839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</w:t>
      </w:r>
      <w:r w:rsidR="004839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Халықтың  осал  топтары   арасында  АИТВ/ЖИТС –тың   алдын  алу</w:t>
      </w:r>
      <w:r w:rsidR="00D929DA" w:rsidRPr="004839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4839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839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лоты  бойынша:  мемлекеттік   әлеуметтік  тапсырысты   іске  асыру үшін  қаржылай қолдау   алды.</w:t>
      </w:r>
      <w:r w:rsidR="00D929DA" w:rsidRPr="004839EC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</w:t>
      </w:r>
      <w:r w:rsidR="004839EC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Өнім  беруші  бағыттарының  бірі – «АИТВ/ЖИТС  мәселелері  бойынша  жұмыс  істейтін үкіметтік   емес  ұйымдардың (бұдан  әрі – ҮЕҰ)  әлеуетін   арттыру,  мемлекеттік  және  үкіметтік   емес  ұйымдар   арасындағы  өзара   іс-қимылды  нығайту»  болып  табылады.</w:t>
      </w:r>
    </w:p>
    <w:p w:rsidR="00596183" w:rsidRPr="008F01AB" w:rsidRDefault="00D929DA" w:rsidP="00A41043">
      <w:pPr>
        <w:spacing w:after="0" w:line="240" w:lineRule="auto"/>
        <w:ind w:left="-360" w:right="-1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A3F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</w:t>
      </w:r>
      <w:r w:rsidR="007556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A361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4839EC" w:rsidRPr="004839EC">
        <w:rPr>
          <w:rFonts w:ascii="Times New Roman" w:eastAsia="Times New Roman" w:hAnsi="Times New Roman" w:cs="Times New Roman"/>
          <w:sz w:val="28"/>
          <w:szCs w:val="28"/>
          <w:lang w:val="kk-KZ"/>
        </w:rPr>
        <w:t>Жобаны   іске  асыру  барысында</w:t>
      </w:r>
      <w:r w:rsidR="004839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біздің  тарапымыздан 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колледж  студенттері  қатарынан   жүзден   астам   адам  алдын   алу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>ына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және  мемдциналық   көмек   алуына ЖИТС облыстық  орталығына   жіберілді. Олардың  барлығы құпиялы  және  тегін  негізде  Достық  кабинетінде  болу мүмкіндігіне  ие  болды,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>мұнда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олар  жыныс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>тық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жолымен  берілетін  жұқпаларға,  оның   ішінде  АИТВ-жұқпасына  психоәлеуметтік  кеңес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>тер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алды. ЖИТС  облыстық  орталығының  Достық  кабинетінде  білікті  мамандар  жұмыс  істейді </w:t>
      </w:r>
      <w:r w:rsidR="003530CB" w:rsidRP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(гинеколог 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</w:t>
      </w:r>
      <w:r w:rsidR="003530CB" w:rsidRP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дерматовенеролог),</w:t>
      </w:r>
      <w:r w:rsidR="003A3F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  анонимді  және  ерікті   түрде  медициналық  көмек</w:t>
      </w:r>
      <w:r w:rsidR="00B33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көрсетеді. Біздің  өскін  ұрпағымыз</w:t>
      </w:r>
      <w:r w:rsidR="004E6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дың </w:t>
      </w:r>
      <w:r w:rsidR="00B33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әр  түрлі  психологиялық  және әлеуметтік  мән-жайларға  байланысты</w:t>
      </w:r>
      <w:r w:rsidR="004E6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барлық  уақытта  бірдей </w:t>
      </w:r>
      <w:r w:rsidR="00B33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туыстарымен де,  достарымен  де </w:t>
      </w:r>
      <w:r w:rsidR="004E6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шетін тақырыптағы проблемамен  бөлісу  мүмкіндігі</w:t>
      </w:r>
      <w:r w:rsidR="003530CB" w:rsidRPr="00B33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E69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бола  бермейді.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Мамандармен  қауіпсіз  мінез-құлық  туралы, АИТВ/ЖИТС  және  ЖЖБЖ   алдын  алу  туралы  әңгіме өткізілді,  нәтижесінде </w:t>
      </w:r>
      <w:r w:rsidR="00433E1A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55 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адам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ЖЖБЖ-ға  тексеріліп-қаралудан өтті. Зертханалық  зерт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еу  нәтижелері  бойынша анонимді  түрде </w:t>
      </w:r>
      <w:r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21D2B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</w:t>
      </w:r>
      <w:r w:rsidR="004C7EF5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AC4AC0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адамға    ем-дом  жасалды</w:t>
      </w:r>
      <w:r w:rsidR="00AC4AC0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596183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экспресс тест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ілеу жолымен</w:t>
      </w:r>
      <w:r w:rsidR="00596183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8</w:t>
      </w:r>
      <w:r w:rsidR="004C7EF5"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33E1A">
        <w:rPr>
          <w:rFonts w:ascii="Times New Roman" w:eastAsia="Times New Roman" w:hAnsi="Times New Roman" w:cs="Times New Roman"/>
          <w:sz w:val="28"/>
          <w:szCs w:val="28"/>
          <w:lang w:val="kk-KZ"/>
        </w:rPr>
        <w:t>адам АИТВ-ға  тестіленді.</w:t>
      </w:r>
      <w:r w:rsidRPr="00433E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F01AB">
        <w:rPr>
          <w:rFonts w:ascii="Times New Roman" w:eastAsia="Times New Roman" w:hAnsi="Times New Roman" w:cs="Times New Roman"/>
          <w:sz w:val="28"/>
          <w:szCs w:val="28"/>
          <w:lang w:val="kk-KZ"/>
        </w:rPr>
        <w:t>Жастардың  жыныстық  қатынас туралы  тақырыпты  талқылаудан  ұялатындығы, жыныс</w:t>
      </w:r>
      <w:r w:rsidR="00A41043">
        <w:rPr>
          <w:rFonts w:ascii="Times New Roman" w:eastAsia="Times New Roman" w:hAnsi="Times New Roman" w:cs="Times New Roman"/>
          <w:sz w:val="28"/>
          <w:szCs w:val="28"/>
          <w:lang w:val="kk-KZ"/>
        </w:rPr>
        <w:t>тық</w:t>
      </w:r>
      <w:r w:rsidR="008F01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жолымен  берілетін   аурулар жайында  жеткіліксіз хабардарлығы   анықталды.</w:t>
      </w:r>
      <w:r w:rsidRPr="008F01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D929DA" w:rsidRPr="004839EC" w:rsidRDefault="00D929DA" w:rsidP="007556C7">
      <w:pPr>
        <w:spacing w:after="0" w:line="240" w:lineRule="auto"/>
        <w:ind w:left="-360" w:right="-12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E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839EC">
        <w:rPr>
          <w:rFonts w:ascii="Times New Roman" w:eastAsia="Calibri" w:hAnsi="Times New Roman" w:cs="Times New Roman"/>
          <w:sz w:val="28"/>
          <w:szCs w:val="28"/>
        </w:rPr>
        <w:t>В</w:t>
      </w:r>
      <w:r w:rsidR="00596183" w:rsidRPr="004839EC">
        <w:rPr>
          <w:rFonts w:ascii="Times New Roman" w:eastAsia="Calibri" w:hAnsi="Times New Roman" w:cs="Times New Roman"/>
          <w:sz w:val="28"/>
          <w:szCs w:val="28"/>
        </w:rPr>
        <w:t>ладимар</w:t>
      </w:r>
      <w:proofErr w:type="spellEnd"/>
      <w:r w:rsidR="00596183" w:rsidRPr="004839E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039C2">
        <w:rPr>
          <w:rFonts w:ascii="Times New Roman" w:eastAsia="Calibri" w:hAnsi="Times New Roman" w:cs="Times New Roman"/>
          <w:sz w:val="28"/>
          <w:szCs w:val="28"/>
          <w:lang w:val="kk-KZ"/>
        </w:rPr>
        <w:t>студиясымен  бірлесі</w:t>
      </w:r>
      <w:proofErr w:type="gramStart"/>
      <w:r w:rsidR="006039C2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gramEnd"/>
      <w:r w:rsidR="00603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839EC">
        <w:rPr>
          <w:rFonts w:ascii="Times New Roman" w:eastAsia="Calibri" w:hAnsi="Times New Roman" w:cs="Times New Roman"/>
          <w:sz w:val="28"/>
          <w:szCs w:val="28"/>
        </w:rPr>
        <w:t>- «Первая помощь при передозировке наркотика»,</w:t>
      </w:r>
      <w:r w:rsidRPr="0048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EC">
        <w:rPr>
          <w:rFonts w:ascii="Times New Roman" w:eastAsia="Calibri" w:hAnsi="Times New Roman" w:cs="Times New Roman"/>
          <w:sz w:val="28"/>
          <w:szCs w:val="28"/>
        </w:rPr>
        <w:t>«Знать,</w:t>
      </w:r>
      <w:r w:rsidR="00D61A4E" w:rsidRPr="0048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9EC">
        <w:rPr>
          <w:rFonts w:ascii="Times New Roman" w:eastAsia="Calibri" w:hAnsi="Times New Roman" w:cs="Times New Roman"/>
          <w:sz w:val="28"/>
          <w:szCs w:val="28"/>
        </w:rPr>
        <w:t>чтобы защититься», «СПИД-мечтай! Живи! Действуй!»</w:t>
      </w:r>
      <w:r w:rsidR="007E22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039C2">
        <w:rPr>
          <w:rFonts w:ascii="Times New Roman" w:eastAsia="Calibri" w:hAnsi="Times New Roman" w:cs="Times New Roman"/>
          <w:sz w:val="28"/>
          <w:szCs w:val="28"/>
          <w:lang w:val="kk-KZ"/>
        </w:rPr>
        <w:t>атты  танысқылар  мен буклеттер әзірлені</w:t>
      </w:r>
      <w:proofErr w:type="gramStart"/>
      <w:r w:rsidR="006039C2"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proofErr w:type="gramEnd"/>
      <w:r w:rsidR="00603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шығарылды.</w:t>
      </w:r>
    </w:p>
    <w:p w:rsidR="00D929DA" w:rsidRPr="004839EC" w:rsidRDefault="003530CB" w:rsidP="00821D2B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EC">
        <w:rPr>
          <w:rFonts w:ascii="Times New Roman" w:eastAsia="Calibri" w:hAnsi="Times New Roman" w:cs="Times New Roman"/>
          <w:sz w:val="28"/>
          <w:szCs w:val="28"/>
        </w:rPr>
        <w:t>-</w:t>
      </w:r>
      <w:r w:rsidR="00D929DA" w:rsidRPr="00A41043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D929DA" w:rsidRPr="004839EC">
        <w:rPr>
          <w:rFonts w:ascii="Times New Roman" w:eastAsia="Calibri" w:hAnsi="Times New Roman" w:cs="Times New Roman"/>
          <w:b/>
          <w:sz w:val="28"/>
          <w:szCs w:val="28"/>
        </w:rPr>
        <w:t>.06.2015</w:t>
      </w:r>
      <w:r w:rsidR="00821D2B" w:rsidRPr="00483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22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ж. 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="00D929DA" w:rsidRPr="004839EC">
        <w:rPr>
          <w:rFonts w:ascii="Times New Roman" w:eastAsia="Calibri" w:hAnsi="Times New Roman" w:cs="Times New Roman"/>
          <w:sz w:val="28"/>
          <w:szCs w:val="28"/>
        </w:rPr>
        <w:t>Арман</w:t>
      </w:r>
      <w:proofErr w:type="spellEnd"/>
      <w:r w:rsidR="00D929DA" w:rsidRPr="004839EC">
        <w:rPr>
          <w:rFonts w:ascii="Times New Roman" w:eastAsia="Calibri" w:hAnsi="Times New Roman" w:cs="Times New Roman"/>
          <w:sz w:val="28"/>
          <w:szCs w:val="28"/>
        </w:rPr>
        <w:t>»</w:t>
      </w:r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Ақтау  жастар  орталығында жастар   арасында</w:t>
      </w:r>
      <w:r w:rsidR="00AC4AC0" w:rsidRPr="0048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>«</w:t>
      </w:r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>Сенің ө</w:t>
      </w:r>
      <w:proofErr w:type="gramStart"/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proofErr w:type="gramEnd"/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>ірің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>Сенің қоғамың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>Есірткіге орын жоқ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>!»</w:t>
      </w:r>
      <w:r w:rsidR="00241B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айлығы  аясында  АИТВ/ЖИТС-тың   алдын  алу жөнінде  дөңгелек үстел  өткізілді.</w:t>
      </w:r>
      <w:r w:rsidRPr="0048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CBF">
        <w:rPr>
          <w:rFonts w:ascii="Times New Roman" w:eastAsia="Calibri" w:hAnsi="Times New Roman" w:cs="Times New Roman"/>
          <w:sz w:val="28"/>
          <w:szCs w:val="28"/>
          <w:lang w:val="kk-KZ"/>
        </w:rPr>
        <w:t>Мынадай  тақырыптар  талқыланды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4AC0" w:rsidRPr="007556C7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9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56C7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DB3D27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1.</w:t>
      </w:r>
      <w:r w:rsidR="003530CB"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87CBF">
        <w:rPr>
          <w:rFonts w:ascii="Times New Roman" w:eastAsia="Calibri" w:hAnsi="Times New Roman" w:cs="Times New Roman"/>
          <w:sz w:val="28"/>
          <w:szCs w:val="28"/>
          <w:lang w:val="kk-KZ"/>
        </w:rPr>
        <w:t>АИТВ/ЖИТС туралы ұғым</w:t>
      </w:r>
      <w:r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AC4AC0"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87CBF">
        <w:rPr>
          <w:rFonts w:ascii="Times New Roman" w:eastAsia="Calibri" w:hAnsi="Times New Roman" w:cs="Times New Roman"/>
          <w:sz w:val="28"/>
          <w:szCs w:val="28"/>
          <w:lang w:val="kk-KZ"/>
        </w:rPr>
        <w:t>берілу жолдары</w:t>
      </w:r>
      <w:r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AC4AC0"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87CBF">
        <w:rPr>
          <w:rFonts w:ascii="Times New Roman" w:eastAsia="Calibri" w:hAnsi="Times New Roman" w:cs="Times New Roman"/>
          <w:sz w:val="28"/>
          <w:szCs w:val="28"/>
          <w:lang w:val="kk-KZ"/>
        </w:rPr>
        <w:t>АИТВ/ЖИТС бойынша   алдын  алу  шараларын  сақтау</w:t>
      </w:r>
      <w:r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929DA" w:rsidRPr="00A41043" w:rsidRDefault="00D929DA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56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7556C7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DB3D27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3530CB"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17F26">
        <w:rPr>
          <w:rFonts w:ascii="Times New Roman" w:eastAsia="Calibri" w:hAnsi="Times New Roman" w:cs="Times New Roman"/>
          <w:sz w:val="28"/>
          <w:szCs w:val="28"/>
          <w:lang w:val="kk-KZ"/>
        </w:rPr>
        <w:t>ҚР бойы</w:t>
      </w:r>
      <w:r w:rsidR="00A41043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A17F26">
        <w:rPr>
          <w:rFonts w:ascii="Times New Roman" w:eastAsia="Calibri" w:hAnsi="Times New Roman" w:cs="Times New Roman"/>
          <w:sz w:val="28"/>
          <w:szCs w:val="28"/>
          <w:lang w:val="kk-KZ"/>
        </w:rPr>
        <w:t>ша,  оның   ішінде  Маңғыстау  облысы  бойынша э</w:t>
      </w:r>
      <w:r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>пидемиологи</w:t>
      </w:r>
      <w:r w:rsidR="00A17F26">
        <w:rPr>
          <w:rFonts w:ascii="Times New Roman" w:eastAsia="Calibri" w:hAnsi="Times New Roman" w:cs="Times New Roman"/>
          <w:sz w:val="28"/>
          <w:szCs w:val="28"/>
          <w:lang w:val="kk-KZ"/>
        </w:rPr>
        <w:t>ялық   ахуалы</w:t>
      </w:r>
      <w:r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C4AC0" w:rsidRPr="00B551B8" w:rsidRDefault="00821D2B" w:rsidP="004C7EF5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D929DA"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410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556C7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Іс-шарадан  кейін тікелей  дөңгелек үстелге  қатысушылар  арасында ақпараттық-білім  беру  материалдары  үлестірілді, АИТВ-ға   ерікті  түрде экспресс тестілеу  ұйымдастырылып өткізілді.</w:t>
      </w:r>
      <w:r w:rsidR="00D929DA" w:rsidRP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21D2B" w:rsidRPr="00B551B8" w:rsidRDefault="003530CB" w:rsidP="00DB3D27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551B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-</w:t>
      </w:r>
      <w:r w:rsidR="004C7EF5" w:rsidRPr="00B551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09.07.2015</w:t>
      </w:r>
      <w:r w:rsidR="00821D2B" w:rsidRPr="00B551B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551B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жылы </w:t>
      </w:r>
      <w:r w:rsidR="00B551B8" w:rsidRPr="00B551B8">
        <w:rPr>
          <w:rFonts w:ascii="Times New Roman" w:eastAsia="Calibri" w:hAnsi="Times New Roman" w:cs="Times New Roman"/>
          <w:sz w:val="28"/>
          <w:szCs w:val="28"/>
          <w:lang w:val="kk-KZ"/>
        </w:rPr>
        <w:t>СӨС</w:t>
      </w:r>
      <w:r w:rsidR="00821D2B" w:rsidRPr="00B551B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21D2B" w:rsidRP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кестесі  бойынша</w:t>
      </w:r>
      <w:r w:rsidR="00B551B8" w:rsidRP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«Балд</w:t>
      </w:r>
      <w:r w:rsidR="00B551B8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4C7EF5" w:rsidRP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урен» </w:t>
      </w:r>
      <w:r w:rsid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балаларды  сауықтыру  лагерінде  іс-шара өткізілді,  оған «Үміт» ҮЕҰ  мамандары  белсене  қатысты.</w:t>
      </w:r>
      <w:r w:rsidR="00821D2B" w:rsidRPr="00B55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929DA" w:rsidRPr="007C6FD2" w:rsidRDefault="00EA1637" w:rsidP="00192E9E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C09C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B3D27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DB3D27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D929DA" w:rsidRPr="007C6FD2">
        <w:rPr>
          <w:rFonts w:ascii="Times New Roman" w:eastAsia="Calibri" w:hAnsi="Times New Roman" w:cs="Times New Roman"/>
          <w:b/>
          <w:sz w:val="28"/>
          <w:szCs w:val="28"/>
          <w:lang w:val="kk-KZ"/>
        </w:rPr>
        <w:t>04.08.2015</w:t>
      </w:r>
      <w:r w:rsidR="00AC09C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жылдан</w:t>
      </w:r>
      <w:r w:rsidRPr="007C6FD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06.08.2015</w:t>
      </w:r>
      <w:r w:rsidR="00AC09C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жыл   аралығында</w:t>
      </w:r>
      <w:r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21D2B"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«Фламинго»,</w:t>
      </w:r>
      <w:r w:rsidR="00D61A4E"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>«Тол</w:t>
      </w:r>
      <w:r w:rsidR="00AC09C1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>ын»,</w:t>
      </w:r>
      <w:r w:rsidR="00D929DA"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«Шипагер»</w:t>
      </w:r>
      <w:r w:rsidR="00AC09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балаларды  сауықтыру лагерлерінде</w:t>
      </w:r>
      <w:r w:rsid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балалар   арасында   гепатиттің  және АИТВ/ЖИТС-тың    алдын  алу  мәселелері  жөнінде  сабақтар  өткізілді.</w:t>
      </w:r>
      <w:r w:rsidR="00D929DA" w:rsidRPr="007C6F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929DA" w:rsidRPr="003F6026" w:rsidRDefault="003F6026" w:rsidP="00DB3D27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Кіші жастағы  балаларға  арнайы   әзірленген бейне</w:t>
      </w:r>
      <w:r w:rsidR="00D929DA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ролик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тер  көрсетіліп</w:t>
      </w:r>
      <w:r w:rsidR="00D929DA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буклеттер  мен  кітапшалар үлестірілді.</w:t>
      </w:r>
    </w:p>
    <w:p w:rsidR="00D929DA" w:rsidRPr="003F6026" w:rsidRDefault="00EA1637" w:rsidP="00736CEF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6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B3D27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DB3D27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F6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13.07.20</w:t>
      </w:r>
      <w:r w:rsidR="000931C7" w:rsidRPr="003F6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15</w:t>
      </w:r>
      <w:r w:rsidR="003F6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жылдан </w:t>
      </w:r>
      <w:r w:rsidR="000931C7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F6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20.08.2015</w:t>
      </w:r>
      <w:r w:rsidR="003F6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жыл  аралығында</w:t>
      </w:r>
      <w:r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F6026">
        <w:rPr>
          <w:rFonts w:ascii="Times New Roman" w:eastAsia="Calibri" w:hAnsi="Times New Roman" w:cs="Times New Roman"/>
          <w:sz w:val="28"/>
          <w:szCs w:val="28"/>
          <w:lang w:val="kk-KZ"/>
        </w:rPr>
        <w:t>ЖИТС ОО-мен  бірлесіп,  бизнес – құрылымдарда  жұмыс  істейтін  жастарды  қамту  мақсатында</w:t>
      </w:r>
      <w:r w:rsidR="003530CB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931C7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НК-Стройгрупп</w:t>
      </w:r>
      <w:r w:rsid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ЖШС</w:t>
      </w:r>
      <w:r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0931C7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SK-KazStroiServis</w:t>
      </w:r>
      <w:r w:rsid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ЖШС </w:t>
      </w:r>
      <w:r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D61A4E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«Оймаша»</w:t>
      </w:r>
      <w:r w:rsid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ЖШС</w:t>
      </w:r>
      <w:r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D929DA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«Caspian Power Services</w:t>
      </w:r>
      <w:r w:rsidR="00D61A4E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3F60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ЖШС  жекеменшік   компаниялардағы жұмыс  орындарында шағын сессиялар  өткізілді, мынадай  тақырыптарда  лекциялар  оқылды</w:t>
      </w:r>
      <w:r w:rsidR="00D929DA" w:rsidRPr="003F6026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D929DA" w:rsidRPr="004839EC" w:rsidRDefault="00736CEF" w:rsidP="000E1F8B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EC">
        <w:rPr>
          <w:rFonts w:ascii="Times New Roman" w:eastAsia="Calibri" w:hAnsi="Times New Roman" w:cs="Times New Roman"/>
          <w:sz w:val="28"/>
          <w:szCs w:val="28"/>
        </w:rPr>
        <w:t>1.</w:t>
      </w:r>
      <w:r w:rsidR="003530CB" w:rsidRPr="0048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>«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Қолды  не үшін  жуу   керек</w:t>
      </w:r>
      <w:r w:rsidR="00D929DA" w:rsidRPr="004839EC">
        <w:rPr>
          <w:rFonts w:ascii="Times New Roman" w:eastAsia="Calibri" w:hAnsi="Times New Roman" w:cs="Times New Roman"/>
          <w:sz w:val="28"/>
          <w:szCs w:val="28"/>
        </w:rPr>
        <w:t>»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гепатиттің   алдын  алу</w:t>
      </w:r>
      <w:r w:rsidR="00D61A4E" w:rsidRPr="004839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25C" w:rsidRPr="000E1F8B" w:rsidRDefault="00D929DA" w:rsidP="000E1F8B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3530CB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АИТВ/ЖИТС туралы ұғым</w:t>
      </w:r>
      <w:r w:rsidR="0052225C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берілу жолдары</w:t>
      </w:r>
      <w:r w:rsidR="0052225C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АИТВ/ЖИТС бойынша   алдын  алу  шараларын  сақтау</w:t>
      </w:r>
      <w:r w:rsidR="0052225C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52225C" w:rsidRPr="000E1F8B" w:rsidRDefault="00D929DA" w:rsidP="000E1F8B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="003530CB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ҚР бойы</w:t>
      </w:r>
      <w:r w:rsidR="00733CA7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ша,  оның   ішінде  Маңғыстау  облысы  бойынша э</w:t>
      </w:r>
      <w:r w:rsidR="0052225C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>пидемиологи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ялық   ахуалы</w:t>
      </w:r>
      <w:r w:rsidR="0052225C" w:rsidRPr="000E1F8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929DA" w:rsidRPr="004839EC" w:rsidRDefault="00D929DA" w:rsidP="000E1F8B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9E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2225C">
        <w:rPr>
          <w:rFonts w:ascii="Times New Roman" w:eastAsia="Calibri" w:hAnsi="Times New Roman" w:cs="Times New Roman"/>
          <w:sz w:val="28"/>
          <w:szCs w:val="28"/>
          <w:lang w:val="kk-KZ"/>
        </w:rPr>
        <w:t>АИТВ/ЖИТС  және  қоғам.</w:t>
      </w:r>
    </w:p>
    <w:p w:rsidR="00D929DA" w:rsidRPr="00323913" w:rsidRDefault="00736CEF" w:rsidP="00627FCF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391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E1F8B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27FC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23913">
        <w:rPr>
          <w:rFonts w:ascii="Times New Roman" w:eastAsia="Calibri" w:hAnsi="Times New Roman" w:cs="Times New Roman"/>
          <w:sz w:val="28"/>
          <w:szCs w:val="28"/>
          <w:lang w:val="kk-KZ"/>
        </w:rPr>
        <w:t>Біздің  тарапымыздан  АИТВ/ЖИТС  -тың  алдын  алу  және  оның  проблемалары жөнінде  бейнероликтер   көрсетілді және  буклеттер, кітапшалар  мен  парақшалар  түрінде    ақпараттық-білім  беру  материалдары үлестірілді.</w:t>
      </w:r>
    </w:p>
    <w:p w:rsidR="00736CEF" w:rsidRPr="00EC4BE9" w:rsidRDefault="00EC4BE9" w:rsidP="00627FCF">
      <w:pPr>
        <w:spacing w:after="0" w:line="240" w:lineRule="auto"/>
        <w:ind w:left="-360" w:right="-12" w:firstLine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АИТВ/ЖИТС  туралы білімін және  өткізілген   алдын  алу  жұмысының  тиімділігін  зерделеу  үшін қ</w:t>
      </w:r>
      <w:r w:rsidR="000831D5">
        <w:rPr>
          <w:rFonts w:ascii="Times New Roman" w:eastAsia="Calibri" w:hAnsi="Times New Roman" w:cs="Times New Roman"/>
          <w:sz w:val="28"/>
          <w:szCs w:val="28"/>
          <w:lang w:val="kk-KZ"/>
        </w:rPr>
        <w:t>атысушылар   арасында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сауалнама  жүргізілді.</w:t>
      </w:r>
      <w:r w:rsidR="003530CB" w:rsidRPr="00EC4B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«Үміт» ҮЕҰ  ОФ –ның  облыс  жастары   арасындағы  АИТВ/ЖИТС  проблемалары жөніндегі    алдын  алу  жұмысы  ЖИТС  МОО-ның  мамандарымен  тығыз  </w:t>
      </w:r>
      <w:r w:rsidR="00433900">
        <w:rPr>
          <w:rFonts w:ascii="Times New Roman" w:eastAsia="Calibri" w:hAnsi="Times New Roman" w:cs="Times New Roman"/>
          <w:sz w:val="28"/>
          <w:szCs w:val="28"/>
          <w:lang w:val="kk-KZ"/>
        </w:rPr>
        <w:t>қарым-қатынаста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жүйелі  әрі  тұрақты  түрде  жүргізілуде.</w:t>
      </w:r>
    </w:p>
    <w:p w:rsidR="00736CEF" w:rsidRPr="00EC4BE9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36CEF" w:rsidRPr="00EC4BE9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36CEF" w:rsidRPr="004839EC" w:rsidRDefault="00736CEF" w:rsidP="00D929DA">
      <w:pPr>
        <w:spacing w:after="0" w:line="240" w:lineRule="auto"/>
        <w:ind w:left="-360" w:right="-1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1A4E" w:rsidRPr="004839E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E02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</w:t>
      </w:r>
      <w:proofErr w:type="gramStart"/>
      <w:r w:rsidR="00DE02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proofErr w:type="gramEnd"/>
      <w:r w:rsidR="00DE02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іт</w:t>
      </w:r>
      <w:r w:rsidR="00D61A4E" w:rsidRPr="004839E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839E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E02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ҮЕҰ басшысы</w:t>
      </w:r>
      <w:r w:rsidRPr="004839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Г.</w:t>
      </w:r>
      <w:r w:rsidR="00DE02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839EC">
        <w:rPr>
          <w:rFonts w:ascii="Times New Roman" w:eastAsia="Calibri" w:hAnsi="Times New Roman" w:cs="Times New Roman"/>
          <w:b/>
          <w:sz w:val="28"/>
          <w:szCs w:val="28"/>
        </w:rPr>
        <w:t>Рахманова</w:t>
      </w:r>
    </w:p>
    <w:p w:rsidR="00D929DA" w:rsidRPr="004839EC" w:rsidRDefault="00D929DA" w:rsidP="00D929DA">
      <w:pPr>
        <w:spacing w:after="0" w:line="240" w:lineRule="auto"/>
        <w:ind w:left="-360" w:right="-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163" w:rsidRPr="004839EC" w:rsidRDefault="000E2163">
      <w:pPr>
        <w:rPr>
          <w:rFonts w:ascii="Times New Roman" w:hAnsi="Times New Roman" w:cs="Times New Roman"/>
          <w:sz w:val="28"/>
          <w:szCs w:val="28"/>
        </w:rPr>
      </w:pPr>
    </w:p>
    <w:sectPr w:rsidR="000E2163" w:rsidRPr="004839EC" w:rsidSect="00D61A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9DA"/>
    <w:rsid w:val="000831D5"/>
    <w:rsid w:val="000931C7"/>
    <w:rsid w:val="000E1F8B"/>
    <w:rsid w:val="000E2163"/>
    <w:rsid w:val="00192E9E"/>
    <w:rsid w:val="001D39D3"/>
    <w:rsid w:val="002062A7"/>
    <w:rsid w:val="00241BE8"/>
    <w:rsid w:val="003129E9"/>
    <w:rsid w:val="00317805"/>
    <w:rsid w:val="00323913"/>
    <w:rsid w:val="003530CB"/>
    <w:rsid w:val="00373A8A"/>
    <w:rsid w:val="003A3F43"/>
    <w:rsid w:val="003D24CF"/>
    <w:rsid w:val="003F6026"/>
    <w:rsid w:val="00433900"/>
    <w:rsid w:val="00433E1A"/>
    <w:rsid w:val="004839EC"/>
    <w:rsid w:val="004C7EF5"/>
    <w:rsid w:val="004E69C3"/>
    <w:rsid w:val="00502C9A"/>
    <w:rsid w:val="0052225C"/>
    <w:rsid w:val="00523A93"/>
    <w:rsid w:val="00534318"/>
    <w:rsid w:val="00596183"/>
    <w:rsid w:val="006039C2"/>
    <w:rsid w:val="00627FCF"/>
    <w:rsid w:val="00733CA7"/>
    <w:rsid w:val="00736CEF"/>
    <w:rsid w:val="007556C7"/>
    <w:rsid w:val="007C6FD2"/>
    <w:rsid w:val="007E22ED"/>
    <w:rsid w:val="00817386"/>
    <w:rsid w:val="00821D2B"/>
    <w:rsid w:val="008F01AB"/>
    <w:rsid w:val="009155CB"/>
    <w:rsid w:val="00A12B5C"/>
    <w:rsid w:val="00A17F26"/>
    <w:rsid w:val="00A361A8"/>
    <w:rsid w:val="00A41043"/>
    <w:rsid w:val="00A82E66"/>
    <w:rsid w:val="00AA6856"/>
    <w:rsid w:val="00AC09C1"/>
    <w:rsid w:val="00AC4AC0"/>
    <w:rsid w:val="00B33F06"/>
    <w:rsid w:val="00B551B8"/>
    <w:rsid w:val="00B87CBF"/>
    <w:rsid w:val="00D61A4E"/>
    <w:rsid w:val="00D929DA"/>
    <w:rsid w:val="00DB3D27"/>
    <w:rsid w:val="00DE024B"/>
    <w:rsid w:val="00E964A1"/>
    <w:rsid w:val="00EA1637"/>
    <w:rsid w:val="00EB7912"/>
    <w:rsid w:val="00EC4BE9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Атеке</cp:lastModifiedBy>
  <cp:revision>78</cp:revision>
  <dcterms:created xsi:type="dcterms:W3CDTF">2015-09-17T17:24:00Z</dcterms:created>
  <dcterms:modified xsi:type="dcterms:W3CDTF">2015-09-30T11:55:00Z</dcterms:modified>
</cp:coreProperties>
</file>