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76" w:rsidRDefault="00B12876" w:rsidP="00B128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2014 жылы Маңғыстау  облысында  инъекциялық    есірткі  тұтынушы   адамдар  (ИЕТА)   арасында  шолғыншы  эпидемиологиялық  қадағалау (ШЭҚ) </w:t>
      </w:r>
    </w:p>
    <w:p w:rsidR="006C6087" w:rsidRPr="00D67E3F" w:rsidRDefault="00B12876" w:rsidP="00555A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нәтижелері </w:t>
      </w:r>
    </w:p>
    <w:p w:rsidR="006C6087" w:rsidRPr="00D67E3F" w:rsidRDefault="006C6087" w:rsidP="00B55D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     «</w:t>
      </w:r>
      <w:r w:rsidR="00B12876">
        <w:rPr>
          <w:rFonts w:ascii="Times New Roman" w:hAnsi="Times New Roman" w:cs="Times New Roman"/>
          <w:sz w:val="24"/>
          <w:szCs w:val="24"/>
          <w:lang w:val="kk-KZ"/>
        </w:rPr>
        <w:t>Қазақстан   Республикасында  АИТВ-инфекциясына  шолғыншы  эпидемиологиялық қадағалауды  ұйымдастыру  және  өткізу  туралы</w:t>
      </w:r>
      <w:r w:rsidRPr="00D67E3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B12876">
        <w:rPr>
          <w:rFonts w:ascii="Times New Roman" w:hAnsi="Times New Roman" w:cs="Times New Roman"/>
          <w:sz w:val="24"/>
          <w:szCs w:val="24"/>
          <w:lang w:val="kk-KZ"/>
        </w:rPr>
        <w:t xml:space="preserve"> ҚР ДМ </w:t>
      </w:r>
      <w:r w:rsidR="00B12876" w:rsidRPr="00D67E3F">
        <w:rPr>
          <w:rFonts w:ascii="Times New Roman" w:hAnsi="Times New Roman" w:cs="Times New Roman"/>
          <w:sz w:val="24"/>
          <w:szCs w:val="24"/>
          <w:lang w:val="kk-KZ"/>
        </w:rPr>
        <w:t>23.12.2005</w:t>
      </w:r>
      <w:r w:rsidR="00B12876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B12876" w:rsidRPr="00D67E3F">
        <w:rPr>
          <w:rFonts w:ascii="Times New Roman" w:hAnsi="Times New Roman" w:cs="Times New Roman"/>
          <w:sz w:val="24"/>
          <w:szCs w:val="24"/>
          <w:lang w:val="kk-KZ"/>
        </w:rPr>
        <w:t>№634</w:t>
      </w:r>
      <w:r w:rsidR="00B12876">
        <w:rPr>
          <w:rFonts w:ascii="Times New Roman" w:hAnsi="Times New Roman" w:cs="Times New Roman"/>
          <w:sz w:val="24"/>
          <w:szCs w:val="24"/>
          <w:lang w:val="kk-KZ"/>
        </w:rPr>
        <w:t xml:space="preserve"> бұйрығын</w:t>
      </w:r>
      <w:r w:rsidRPr="00D67E3F">
        <w:rPr>
          <w:rFonts w:ascii="Times New Roman" w:hAnsi="Times New Roman" w:cs="Times New Roman"/>
          <w:sz w:val="24"/>
          <w:szCs w:val="24"/>
          <w:lang w:val="kk-KZ"/>
        </w:rPr>
        <w:t>, «</w:t>
      </w:r>
      <w:r w:rsidR="00B12876">
        <w:rPr>
          <w:rFonts w:ascii="Times New Roman" w:hAnsi="Times New Roman" w:cs="Times New Roman"/>
          <w:sz w:val="24"/>
          <w:szCs w:val="24"/>
          <w:lang w:val="kk-KZ"/>
        </w:rPr>
        <w:t>Облыста АИТВ-инфекциясына  шолғыншы  эпидемиологиялық қадағалауды  ұйымдастыру  және  өткізу  туралы</w:t>
      </w:r>
      <w:r w:rsidR="00B12876" w:rsidRPr="00D67E3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B12876">
        <w:rPr>
          <w:rFonts w:ascii="Times New Roman" w:hAnsi="Times New Roman" w:cs="Times New Roman"/>
          <w:sz w:val="24"/>
          <w:szCs w:val="24"/>
          <w:lang w:val="kk-KZ"/>
        </w:rPr>
        <w:t xml:space="preserve"> ОДБ  мен ҚАЖКД </w:t>
      </w:r>
      <w:r w:rsidR="00B12876"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27.02.2014 </w:t>
      </w:r>
      <w:r w:rsidR="00B12876">
        <w:rPr>
          <w:rFonts w:ascii="Times New Roman" w:hAnsi="Times New Roman" w:cs="Times New Roman"/>
          <w:sz w:val="24"/>
          <w:szCs w:val="24"/>
          <w:lang w:val="kk-KZ"/>
        </w:rPr>
        <w:t xml:space="preserve">жылғы </w:t>
      </w:r>
      <w:r w:rsidR="00B12876"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№48/28 </w:t>
      </w:r>
      <w:r w:rsidR="00B12876">
        <w:rPr>
          <w:rFonts w:ascii="Times New Roman" w:hAnsi="Times New Roman" w:cs="Times New Roman"/>
          <w:sz w:val="24"/>
          <w:szCs w:val="24"/>
          <w:lang w:val="kk-KZ"/>
        </w:rPr>
        <w:t xml:space="preserve"> бірлескен  бұйрығын</w:t>
      </w:r>
      <w:r w:rsidR="00D67E3F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="00B128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67E3F">
        <w:rPr>
          <w:rFonts w:ascii="Times New Roman" w:hAnsi="Times New Roman" w:cs="Times New Roman"/>
          <w:sz w:val="24"/>
          <w:szCs w:val="24"/>
          <w:lang w:val="kk-KZ"/>
        </w:rPr>
        <w:t xml:space="preserve">ЖИТС  орталығының </w:t>
      </w:r>
      <w:r w:rsidR="00D67E3F" w:rsidRPr="00D67E3F">
        <w:rPr>
          <w:rFonts w:ascii="Times New Roman" w:hAnsi="Times New Roman" w:cs="Times New Roman"/>
          <w:sz w:val="24"/>
          <w:szCs w:val="24"/>
          <w:lang w:val="kk-KZ"/>
        </w:rPr>
        <w:t>05.03.2014</w:t>
      </w:r>
      <w:r w:rsidR="00D67E3F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D67E3F"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№ 25 </w:t>
      </w:r>
      <w:r w:rsidR="00D67E3F">
        <w:rPr>
          <w:rFonts w:ascii="Times New Roman" w:hAnsi="Times New Roman" w:cs="Times New Roman"/>
          <w:sz w:val="24"/>
          <w:szCs w:val="24"/>
          <w:lang w:val="kk-KZ"/>
        </w:rPr>
        <w:t xml:space="preserve"> бұйрығын</w:t>
      </w:r>
      <w:r w:rsidR="00D67E3F"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12876">
        <w:rPr>
          <w:rFonts w:ascii="Times New Roman" w:hAnsi="Times New Roman" w:cs="Times New Roman"/>
          <w:sz w:val="24"/>
          <w:szCs w:val="24"/>
          <w:lang w:val="kk-KZ"/>
        </w:rPr>
        <w:t>орындау  үшін</w:t>
      </w:r>
      <w:r w:rsidR="00671558">
        <w:rPr>
          <w:rFonts w:ascii="Times New Roman" w:hAnsi="Times New Roman" w:cs="Times New Roman"/>
          <w:sz w:val="24"/>
          <w:szCs w:val="24"/>
          <w:lang w:val="kk-KZ"/>
        </w:rPr>
        <w:t>,  шолғыншы  топтар     (инъекциялық    есірткі  тұтынатын   адамдар,  тұтқындағылар)   арасында  АИТВ, СВГ,  мерездің  таралуын зерделеу,   сондай-ақ    алдын    алу   бағдарламалары  мен олардың  орындалуын бақылаудың  тиімді  шараларын    әзірлеу  және    енгізу  мақсатында,  ағымдағы   жылдың  сәуір- мамыр айларында ИЕТА   арасында ШЭҚ  өткізілді.</w:t>
      </w:r>
      <w:r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6C6087" w:rsidRPr="00D67E3F" w:rsidRDefault="006C6087" w:rsidP="00B55D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 2005 </w:t>
      </w:r>
      <w:r w:rsidR="005B3BAF">
        <w:rPr>
          <w:rFonts w:ascii="Times New Roman" w:hAnsi="Times New Roman" w:cs="Times New Roman"/>
          <w:sz w:val="24"/>
          <w:szCs w:val="24"/>
          <w:lang w:val="kk-KZ"/>
        </w:rPr>
        <w:t xml:space="preserve">жылдан  бастап  Маңғыстау   облысы   бойынша </w:t>
      </w:r>
      <w:r w:rsidR="00F90622">
        <w:rPr>
          <w:rFonts w:ascii="Times New Roman" w:hAnsi="Times New Roman" w:cs="Times New Roman"/>
          <w:sz w:val="24"/>
          <w:szCs w:val="24"/>
          <w:lang w:val="kk-KZ"/>
        </w:rPr>
        <w:t xml:space="preserve">халықтың  осал  топтары     арасында ( ИЕТА, СҚ,  ЖЖБЖ симптомы  бар </w:t>
      </w:r>
      <w:r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0622">
        <w:rPr>
          <w:rFonts w:ascii="Times New Roman" w:hAnsi="Times New Roman" w:cs="Times New Roman"/>
          <w:sz w:val="24"/>
          <w:szCs w:val="24"/>
          <w:lang w:val="kk-KZ"/>
        </w:rPr>
        <w:t xml:space="preserve">   адамдар,  сотталғандар,  жүкті    әйелдер) шолғыншы эпидемиологиялық  қадағалау  енгізіліп</w:t>
      </w:r>
      <w:r w:rsidR="00D67E3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90622">
        <w:rPr>
          <w:rFonts w:ascii="Times New Roman" w:hAnsi="Times New Roman" w:cs="Times New Roman"/>
          <w:sz w:val="24"/>
          <w:szCs w:val="24"/>
          <w:lang w:val="kk-KZ"/>
        </w:rPr>
        <w:t xml:space="preserve">  өткізілуде.</w:t>
      </w:r>
      <w:r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C6087" w:rsidRPr="009B2F32" w:rsidRDefault="00F90622" w:rsidP="00B55D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ШЭҚ респонденттің  ауызша  хабардардық   келісімін   алғаннан   кейін,</w:t>
      </w:r>
      <w:r w:rsidR="006C6087" w:rsidRPr="009B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анонимді тестілеу  мен  сауалнамаға байланысты     ерікті түрдегісін    көздестіреді.</w:t>
      </w:r>
    </w:p>
    <w:p w:rsidR="006C6087" w:rsidRPr="009B2F32" w:rsidRDefault="00F90622" w:rsidP="00B55D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Қазіргі   кезде  ШЭҚ 4 топта </w:t>
      </w:r>
      <w:r w:rsidR="006C6087" w:rsidRPr="009B2F32">
        <w:rPr>
          <w:rFonts w:ascii="Times New Roman" w:hAnsi="Times New Roman" w:cs="Times New Roman"/>
          <w:sz w:val="24"/>
          <w:szCs w:val="24"/>
        </w:rPr>
        <w:t xml:space="preserve"> ДЭН  (</w:t>
      </w:r>
      <w:r>
        <w:rPr>
          <w:rFonts w:ascii="Times New Roman" w:hAnsi="Times New Roman" w:cs="Times New Roman"/>
          <w:sz w:val="24"/>
          <w:szCs w:val="24"/>
          <w:lang w:val="kk-KZ"/>
        </w:rPr>
        <w:t>ИЕТА</w:t>
      </w:r>
      <w:r w:rsidR="006C6087" w:rsidRPr="009B2F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СҚ</w:t>
      </w:r>
      <w:r w:rsidR="006C6087" w:rsidRPr="009B2F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сотталғандар</w:t>
      </w:r>
      <w:r w:rsidR="006C6087" w:rsidRPr="009B2F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ЕЖЕ</w:t>
      </w:r>
      <w:r w:rsidR="006C6087" w:rsidRPr="009B2F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өткізіледі</w:t>
      </w:r>
      <w:r w:rsidR="006C6087" w:rsidRPr="009B2F32">
        <w:rPr>
          <w:rFonts w:ascii="Times New Roman" w:hAnsi="Times New Roman" w:cs="Times New Roman"/>
          <w:sz w:val="24"/>
          <w:szCs w:val="24"/>
        </w:rPr>
        <w:t xml:space="preserve">. </w:t>
      </w:r>
      <w:r w:rsidR="00D83443">
        <w:rPr>
          <w:rFonts w:ascii="Times New Roman" w:hAnsi="Times New Roman" w:cs="Times New Roman"/>
          <w:sz w:val="24"/>
          <w:szCs w:val="24"/>
          <w:lang w:val="kk-KZ"/>
        </w:rPr>
        <w:t>Біздің  облыста</w:t>
      </w:r>
      <w:r w:rsidR="006C6087" w:rsidRPr="009B2F32">
        <w:rPr>
          <w:rFonts w:ascii="Times New Roman" w:hAnsi="Times New Roman" w:cs="Times New Roman"/>
          <w:sz w:val="24"/>
          <w:szCs w:val="24"/>
        </w:rPr>
        <w:t xml:space="preserve"> 3</w:t>
      </w:r>
      <w:r w:rsidR="00D83443">
        <w:rPr>
          <w:rFonts w:ascii="Times New Roman" w:hAnsi="Times New Roman" w:cs="Times New Roman"/>
          <w:sz w:val="24"/>
          <w:szCs w:val="24"/>
          <w:lang w:val="kk-KZ"/>
        </w:rPr>
        <w:t xml:space="preserve">  топта</w:t>
      </w:r>
      <w:r w:rsidR="00BE0E55" w:rsidRPr="00BE0E55">
        <w:rPr>
          <w:rFonts w:ascii="Times New Roman" w:hAnsi="Times New Roman" w:cs="Times New Roman"/>
          <w:sz w:val="24"/>
          <w:szCs w:val="24"/>
          <w:lang w:val="kk-KZ"/>
        </w:rPr>
        <w:t xml:space="preserve">–    </w:t>
      </w:r>
      <w:r w:rsidR="006C6087" w:rsidRPr="009B2F32">
        <w:rPr>
          <w:rFonts w:ascii="Times New Roman" w:hAnsi="Times New Roman" w:cs="Times New Roman"/>
          <w:sz w:val="24"/>
          <w:szCs w:val="24"/>
        </w:rPr>
        <w:t xml:space="preserve">- </w:t>
      </w:r>
      <w:r w:rsidR="00D83443">
        <w:rPr>
          <w:rFonts w:ascii="Times New Roman" w:hAnsi="Times New Roman" w:cs="Times New Roman"/>
          <w:sz w:val="24"/>
          <w:szCs w:val="24"/>
          <w:lang w:val="kk-KZ"/>
        </w:rPr>
        <w:t>ИЕТА</w:t>
      </w:r>
      <w:r w:rsidR="00D83443" w:rsidRPr="009B2F32">
        <w:rPr>
          <w:rFonts w:ascii="Times New Roman" w:hAnsi="Times New Roman" w:cs="Times New Roman"/>
          <w:sz w:val="24"/>
          <w:szCs w:val="24"/>
        </w:rPr>
        <w:t xml:space="preserve">, </w:t>
      </w:r>
      <w:r w:rsidR="00D83443">
        <w:rPr>
          <w:rFonts w:ascii="Times New Roman" w:hAnsi="Times New Roman" w:cs="Times New Roman"/>
          <w:sz w:val="24"/>
          <w:szCs w:val="24"/>
          <w:lang w:val="kk-KZ"/>
        </w:rPr>
        <w:t>СҚ</w:t>
      </w:r>
      <w:r w:rsidR="00D83443" w:rsidRPr="009B2F32">
        <w:rPr>
          <w:rFonts w:ascii="Times New Roman" w:hAnsi="Times New Roman" w:cs="Times New Roman"/>
          <w:sz w:val="24"/>
          <w:szCs w:val="24"/>
        </w:rPr>
        <w:t xml:space="preserve">, </w:t>
      </w:r>
      <w:r w:rsidR="00D83443">
        <w:rPr>
          <w:rFonts w:ascii="Times New Roman" w:hAnsi="Times New Roman" w:cs="Times New Roman"/>
          <w:sz w:val="24"/>
          <w:szCs w:val="24"/>
          <w:lang w:val="kk-KZ"/>
        </w:rPr>
        <w:t>сотталғандарда  өткізіледі.</w:t>
      </w:r>
    </w:p>
    <w:p w:rsidR="006C6087" w:rsidRPr="00BE0E55" w:rsidRDefault="00D83443" w:rsidP="00B55D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0E55">
        <w:rPr>
          <w:rFonts w:ascii="Times New Roman" w:hAnsi="Times New Roman" w:cs="Times New Roman"/>
          <w:sz w:val="24"/>
          <w:szCs w:val="24"/>
          <w:lang w:val="kk-KZ"/>
        </w:rPr>
        <w:t>Жұп  ж</w:t>
      </w:r>
      <w:r w:rsidR="00BE0E55" w:rsidRPr="00BE0E55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BE0E55">
        <w:rPr>
          <w:rFonts w:ascii="Times New Roman" w:hAnsi="Times New Roman" w:cs="Times New Roman"/>
          <w:sz w:val="24"/>
          <w:szCs w:val="24"/>
          <w:lang w:val="kk-KZ"/>
        </w:rPr>
        <w:t>лдары ШЭҚ</w:t>
      </w:r>
      <w:r w:rsidR="00BE0E55" w:rsidRPr="00BE0E5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BE0E55">
        <w:rPr>
          <w:rFonts w:ascii="Times New Roman" w:hAnsi="Times New Roman" w:cs="Times New Roman"/>
          <w:sz w:val="24"/>
          <w:szCs w:val="24"/>
          <w:lang w:val="kk-KZ"/>
        </w:rPr>
        <w:t xml:space="preserve">   ИЕТА,    сотталғандар    арасында, тақ  жылдары </w:t>
      </w:r>
      <w:r w:rsidR="00BE0E55" w:rsidRPr="00BE0E55">
        <w:rPr>
          <w:rFonts w:ascii="Times New Roman" w:hAnsi="Times New Roman" w:cs="Times New Roman"/>
          <w:sz w:val="24"/>
          <w:szCs w:val="24"/>
          <w:lang w:val="kk-KZ"/>
        </w:rPr>
        <w:t xml:space="preserve">–    </w:t>
      </w:r>
      <w:r w:rsidRPr="00BE0E55">
        <w:rPr>
          <w:rFonts w:ascii="Times New Roman" w:hAnsi="Times New Roman" w:cs="Times New Roman"/>
          <w:sz w:val="24"/>
          <w:szCs w:val="24"/>
          <w:lang w:val="kk-KZ"/>
        </w:rPr>
        <w:t xml:space="preserve"> СҚ мен ЕЖЕ    арасында  өткізіледі.</w:t>
      </w:r>
    </w:p>
    <w:p w:rsidR="006C6087" w:rsidRPr="006A42A9" w:rsidRDefault="006A42A9" w:rsidP="006A42A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Дайындық   кезеңі  ақпанда   басталды,    сол   кезде    алдын    алу   бөлімімен  бірлесіп, ОНД,  сенім  пункті  мен  достық   кабинетінің  деректері  негізінде</w:t>
      </w:r>
      <w:r w:rsidR="00BE0E55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ИЕТА  бағаланған  санының    есебі  жүргізілді. ИЕТА  санын  есептеуді  жүргізу   кезінде  облыста </w:t>
      </w:r>
      <w:r w:rsidR="006C6087" w:rsidRPr="006A42A9">
        <w:rPr>
          <w:rFonts w:ascii="Times New Roman" w:hAnsi="Times New Roman" w:cs="Times New Roman"/>
          <w:sz w:val="24"/>
          <w:szCs w:val="24"/>
          <w:lang w:val="kk-KZ"/>
        </w:rPr>
        <w:t xml:space="preserve"> 3200 </w:t>
      </w:r>
      <w:r>
        <w:rPr>
          <w:rFonts w:ascii="Times New Roman" w:hAnsi="Times New Roman" w:cs="Times New Roman"/>
          <w:sz w:val="24"/>
          <w:szCs w:val="24"/>
          <w:lang w:val="kk-KZ"/>
        </w:rPr>
        <w:t>адам</w:t>
      </w:r>
      <w:r w:rsidR="006C6087" w:rsidRPr="006A42A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Ақтау қаласы  бойынша</w:t>
      </w:r>
      <w:r w:rsidR="00BE0E55" w:rsidRPr="00BE0E55">
        <w:rPr>
          <w:rFonts w:ascii="Times New Roman" w:hAnsi="Times New Roman" w:cs="Times New Roman"/>
          <w:sz w:val="24"/>
          <w:szCs w:val="24"/>
          <w:lang w:val="kk-KZ"/>
        </w:rPr>
        <w:t xml:space="preserve">–    </w:t>
      </w:r>
      <w:r w:rsidR="006C6087" w:rsidRPr="006A42A9">
        <w:rPr>
          <w:rFonts w:ascii="Times New Roman" w:hAnsi="Times New Roman" w:cs="Times New Roman"/>
          <w:sz w:val="24"/>
          <w:szCs w:val="24"/>
          <w:lang w:val="kk-KZ"/>
        </w:rPr>
        <w:t>2900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адам  болды</w:t>
      </w:r>
      <w:r w:rsidR="006C6087" w:rsidRPr="006A42A9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осы  тұрғыдан    іріктелімге</w:t>
      </w:r>
      <w:r w:rsidR="006C6087" w:rsidRPr="006A42A9">
        <w:rPr>
          <w:rFonts w:ascii="Times New Roman" w:hAnsi="Times New Roman" w:cs="Times New Roman"/>
          <w:sz w:val="24"/>
          <w:szCs w:val="24"/>
          <w:lang w:val="kk-KZ"/>
        </w:rPr>
        <w:t xml:space="preserve"> 152  </w:t>
      </w:r>
      <w:r>
        <w:rPr>
          <w:rFonts w:ascii="Times New Roman" w:hAnsi="Times New Roman" w:cs="Times New Roman"/>
          <w:sz w:val="24"/>
          <w:szCs w:val="24"/>
          <w:lang w:val="kk-KZ"/>
        </w:rPr>
        <w:t>адам  қатысты.</w:t>
      </w:r>
    </w:p>
    <w:p w:rsidR="006C6087" w:rsidRPr="00581B0C" w:rsidRDefault="006C6087" w:rsidP="00B55D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A42A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6A42A9">
        <w:rPr>
          <w:rFonts w:ascii="Times New Roman" w:hAnsi="Times New Roman" w:cs="Times New Roman"/>
          <w:sz w:val="24"/>
          <w:szCs w:val="24"/>
          <w:lang w:val="kk-KZ"/>
        </w:rPr>
        <w:t>Дайындық   кезеңінде</w:t>
      </w:r>
      <w:r w:rsidR="00581B0C">
        <w:rPr>
          <w:rFonts w:ascii="Times New Roman" w:hAnsi="Times New Roman" w:cs="Times New Roman"/>
          <w:sz w:val="24"/>
          <w:szCs w:val="24"/>
          <w:lang w:val="kk-KZ"/>
        </w:rPr>
        <w:t xml:space="preserve"> клиеттерімен  бірге аутрич  қызметшілер   арасында 2</w:t>
      </w:r>
      <w:r w:rsidRPr="00581B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81B0C">
        <w:rPr>
          <w:rFonts w:ascii="Times New Roman" w:hAnsi="Times New Roman" w:cs="Times New Roman"/>
          <w:sz w:val="24"/>
          <w:szCs w:val="24"/>
          <w:lang w:val="kk-KZ"/>
        </w:rPr>
        <w:t>семинар  сабағы, шоғырлы топ арасында  2 сабақ,  ЖИТС орталығы қызметшілері     арасында 6  үйрету   сабағы  өткізілді.</w:t>
      </w:r>
    </w:p>
    <w:p w:rsidR="006C6087" w:rsidRPr="00453F7B" w:rsidRDefault="006C6087" w:rsidP="00B55D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B0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C59D3">
        <w:rPr>
          <w:rFonts w:ascii="Times New Roman" w:hAnsi="Times New Roman" w:cs="Times New Roman"/>
          <w:sz w:val="24"/>
          <w:szCs w:val="24"/>
          <w:lang w:val="kk-KZ"/>
        </w:rPr>
        <w:t>ИЕТА    арасында  ШЭҚ ағымдағы   жылғы 16 сәуірден 27 мамыр    аралығында өткізілді. Бастапқы  респонденттер үшін  3   адам    іріктелініп    алынды, одан    ары  қарай   келушілердің  азаюына   байланысты төртінші  респондент  қосылды. Толқынның  ұзындығы</w:t>
      </w:r>
      <w:r w:rsidRPr="00453F7B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AC59D3">
        <w:rPr>
          <w:rFonts w:ascii="Times New Roman" w:hAnsi="Times New Roman" w:cs="Times New Roman"/>
          <w:sz w:val="24"/>
          <w:szCs w:val="24"/>
          <w:lang w:val="kk-KZ"/>
        </w:rPr>
        <w:t>бастапқы  респонденттен   келген   адамдар  саны</w:t>
      </w:r>
      <w:r w:rsidRPr="00453F7B">
        <w:rPr>
          <w:rFonts w:ascii="Times New Roman" w:hAnsi="Times New Roman" w:cs="Times New Roman"/>
          <w:sz w:val="24"/>
          <w:szCs w:val="24"/>
          <w:lang w:val="kk-KZ"/>
        </w:rPr>
        <w:t>)  4</w:t>
      </w:r>
      <w:r w:rsidR="00AC59D3">
        <w:rPr>
          <w:rFonts w:ascii="Times New Roman" w:hAnsi="Times New Roman" w:cs="Times New Roman"/>
          <w:sz w:val="24"/>
          <w:szCs w:val="24"/>
          <w:lang w:val="kk-KZ"/>
        </w:rPr>
        <w:t>-тен</w:t>
      </w:r>
      <w:r w:rsidRPr="00453F7B">
        <w:rPr>
          <w:rFonts w:ascii="Times New Roman" w:hAnsi="Times New Roman" w:cs="Times New Roman"/>
          <w:sz w:val="24"/>
          <w:szCs w:val="24"/>
          <w:lang w:val="kk-KZ"/>
        </w:rPr>
        <w:t xml:space="preserve"> 7 </w:t>
      </w:r>
      <w:r w:rsidR="00AC59D3">
        <w:rPr>
          <w:rFonts w:ascii="Times New Roman" w:hAnsi="Times New Roman" w:cs="Times New Roman"/>
          <w:sz w:val="24"/>
          <w:szCs w:val="24"/>
          <w:lang w:val="kk-KZ"/>
        </w:rPr>
        <w:t xml:space="preserve"> толқын    аралығында   болды.</w:t>
      </w:r>
    </w:p>
    <w:p w:rsidR="006C6087" w:rsidRPr="00D67E3F" w:rsidRDefault="006C6087" w:rsidP="009B2F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3F7B">
        <w:rPr>
          <w:rFonts w:ascii="Times New Roman" w:hAnsi="Times New Roman" w:cs="Times New Roman"/>
          <w:sz w:val="24"/>
          <w:szCs w:val="24"/>
          <w:lang w:val="kk-KZ"/>
        </w:rPr>
        <w:t xml:space="preserve">      Респондент</w:t>
      </w:r>
      <w:r w:rsidR="00453F7B">
        <w:rPr>
          <w:rFonts w:ascii="Times New Roman" w:hAnsi="Times New Roman" w:cs="Times New Roman"/>
          <w:sz w:val="24"/>
          <w:szCs w:val="24"/>
          <w:lang w:val="kk-KZ"/>
        </w:rPr>
        <w:t>тер</w:t>
      </w:r>
      <w:r w:rsidRPr="00453F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53F7B">
        <w:rPr>
          <w:rFonts w:ascii="Times New Roman" w:hAnsi="Times New Roman" w:cs="Times New Roman"/>
          <w:sz w:val="24"/>
          <w:szCs w:val="24"/>
          <w:lang w:val="kk-KZ"/>
        </w:rPr>
        <w:t>ҚҚҚТ</w:t>
      </w:r>
      <w:r w:rsidRPr="00453F7B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453F7B">
        <w:rPr>
          <w:rFonts w:ascii="Times New Roman" w:hAnsi="Times New Roman" w:cs="Times New Roman"/>
          <w:sz w:val="24"/>
          <w:szCs w:val="24"/>
          <w:lang w:val="kk-KZ"/>
        </w:rPr>
        <w:t>қылтамыр қанның құрғақ тамшысы</w:t>
      </w:r>
      <w:r w:rsidRPr="00453F7B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453F7B">
        <w:rPr>
          <w:rFonts w:ascii="Times New Roman" w:hAnsi="Times New Roman" w:cs="Times New Roman"/>
          <w:sz w:val="24"/>
          <w:szCs w:val="24"/>
          <w:lang w:val="kk-KZ"/>
        </w:rPr>
        <w:t xml:space="preserve">әдісімен </w:t>
      </w:r>
      <w:r w:rsidRPr="00453F7B">
        <w:rPr>
          <w:rFonts w:ascii="Times New Roman" w:hAnsi="Times New Roman" w:cs="Times New Roman"/>
          <w:sz w:val="24"/>
          <w:szCs w:val="24"/>
          <w:lang w:val="kk-KZ"/>
        </w:rPr>
        <w:t xml:space="preserve"> 3 инфекци</w:t>
      </w:r>
      <w:r w:rsidR="00453F7B">
        <w:rPr>
          <w:rFonts w:ascii="Times New Roman" w:hAnsi="Times New Roman" w:cs="Times New Roman"/>
          <w:sz w:val="24"/>
          <w:szCs w:val="24"/>
          <w:lang w:val="kk-KZ"/>
        </w:rPr>
        <w:t>яға</w:t>
      </w:r>
      <w:r w:rsidRPr="00453F7B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453F7B">
        <w:rPr>
          <w:rFonts w:ascii="Times New Roman" w:hAnsi="Times New Roman" w:cs="Times New Roman"/>
          <w:sz w:val="24"/>
          <w:szCs w:val="24"/>
          <w:lang w:val="kk-KZ"/>
        </w:rPr>
        <w:t>АИТВ</w:t>
      </w:r>
      <w:r w:rsidRPr="00453F7B">
        <w:rPr>
          <w:rFonts w:ascii="Times New Roman" w:hAnsi="Times New Roman" w:cs="Times New Roman"/>
          <w:sz w:val="24"/>
          <w:szCs w:val="24"/>
          <w:lang w:val="kk-KZ"/>
        </w:rPr>
        <w:t>, С</w:t>
      </w:r>
      <w:r w:rsidR="00453F7B">
        <w:rPr>
          <w:rFonts w:ascii="Times New Roman" w:hAnsi="Times New Roman" w:cs="Times New Roman"/>
          <w:sz w:val="24"/>
          <w:szCs w:val="24"/>
          <w:lang w:val="kk-KZ"/>
        </w:rPr>
        <w:t>ВГ</w:t>
      </w:r>
      <w:r w:rsidRPr="00453F7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53F7B">
        <w:rPr>
          <w:rFonts w:ascii="Times New Roman" w:hAnsi="Times New Roman" w:cs="Times New Roman"/>
          <w:sz w:val="24"/>
          <w:szCs w:val="24"/>
          <w:lang w:val="kk-KZ"/>
        </w:rPr>
        <w:t>мерез</w:t>
      </w:r>
      <w:r w:rsidRPr="00453F7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453F7B">
        <w:rPr>
          <w:rFonts w:ascii="Times New Roman" w:hAnsi="Times New Roman" w:cs="Times New Roman"/>
          <w:sz w:val="24"/>
          <w:szCs w:val="24"/>
          <w:lang w:val="kk-KZ"/>
        </w:rPr>
        <w:t xml:space="preserve"> тексерілді</w:t>
      </w:r>
      <w:r w:rsidRPr="00453F7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53F7B">
        <w:rPr>
          <w:rFonts w:ascii="Times New Roman" w:hAnsi="Times New Roman" w:cs="Times New Roman"/>
          <w:sz w:val="24"/>
          <w:szCs w:val="24"/>
          <w:lang w:val="kk-KZ"/>
        </w:rPr>
        <w:t>Зерттеу  нәтижелері 14   күн   ішінде   берілді.</w:t>
      </w:r>
      <w:r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6C6087" w:rsidRPr="00D67E3F" w:rsidRDefault="006C6087" w:rsidP="009B2F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9B48C9">
        <w:rPr>
          <w:rFonts w:ascii="Times New Roman" w:hAnsi="Times New Roman" w:cs="Times New Roman"/>
          <w:sz w:val="24"/>
          <w:szCs w:val="24"/>
          <w:lang w:val="kk-KZ"/>
        </w:rPr>
        <w:t xml:space="preserve">Сүзгілі  қағазға  қан  </w:t>
      </w:r>
      <w:r w:rsidR="00B16712">
        <w:rPr>
          <w:rFonts w:ascii="Times New Roman" w:hAnsi="Times New Roman" w:cs="Times New Roman"/>
          <w:sz w:val="24"/>
          <w:szCs w:val="24"/>
          <w:lang w:val="kk-KZ"/>
        </w:rPr>
        <w:t xml:space="preserve">алып </w:t>
      </w:r>
      <w:r w:rsidR="009B48C9">
        <w:rPr>
          <w:rFonts w:ascii="Times New Roman" w:hAnsi="Times New Roman" w:cs="Times New Roman"/>
          <w:sz w:val="24"/>
          <w:szCs w:val="24"/>
          <w:lang w:val="kk-KZ"/>
        </w:rPr>
        <w:t xml:space="preserve">жинау </w:t>
      </w:r>
      <w:r w:rsidR="00B16712">
        <w:rPr>
          <w:rFonts w:ascii="Times New Roman" w:hAnsi="Times New Roman" w:cs="Times New Roman"/>
          <w:sz w:val="24"/>
          <w:szCs w:val="24"/>
          <w:lang w:val="kk-KZ"/>
        </w:rPr>
        <w:t xml:space="preserve">  әдісімен  қатар,  респонденттің  қалауы  бойынша</w:t>
      </w:r>
      <w:r w:rsidR="00BE0E5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16712">
        <w:rPr>
          <w:rFonts w:ascii="Times New Roman" w:hAnsi="Times New Roman" w:cs="Times New Roman"/>
          <w:sz w:val="24"/>
          <w:szCs w:val="24"/>
          <w:lang w:val="kk-KZ"/>
        </w:rPr>
        <w:t xml:space="preserve"> АИТВ-инфекциясына  </w:t>
      </w:r>
      <w:r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 экспресс </w:t>
      </w:r>
      <w:r w:rsidR="00B16712">
        <w:rPr>
          <w:rFonts w:ascii="Times New Roman" w:hAnsi="Times New Roman" w:cs="Times New Roman"/>
          <w:sz w:val="24"/>
          <w:szCs w:val="24"/>
          <w:lang w:val="kk-KZ"/>
        </w:rPr>
        <w:t>әдіспен  тексеру  жүргізілді</w:t>
      </w:r>
      <w:r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16712">
        <w:rPr>
          <w:rFonts w:ascii="Times New Roman" w:hAnsi="Times New Roman" w:cs="Times New Roman"/>
          <w:sz w:val="24"/>
          <w:szCs w:val="24"/>
          <w:lang w:val="kk-KZ"/>
        </w:rPr>
        <w:t>нәтижесі</w:t>
      </w:r>
      <w:r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16712">
        <w:rPr>
          <w:rFonts w:ascii="Times New Roman" w:hAnsi="Times New Roman" w:cs="Times New Roman"/>
          <w:sz w:val="24"/>
          <w:szCs w:val="24"/>
          <w:lang w:val="kk-KZ"/>
        </w:rPr>
        <w:t>теріс.</w:t>
      </w:r>
      <w:r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C6087" w:rsidRPr="00D67E3F" w:rsidRDefault="006C6087" w:rsidP="00BE0E5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414C33">
        <w:rPr>
          <w:rFonts w:ascii="Times New Roman" w:hAnsi="Times New Roman" w:cs="Times New Roman"/>
          <w:sz w:val="24"/>
          <w:szCs w:val="24"/>
          <w:lang w:val="kk-KZ"/>
        </w:rPr>
        <w:t>ИЕТА    арасында ШЭҚ  нәтижесі мынадай   болып  шықты</w:t>
      </w:r>
      <w:r w:rsidRPr="00D67E3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C6087" w:rsidRPr="00D67E3F" w:rsidRDefault="00F9376A" w:rsidP="00B55D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Тексерілгендер    арасында  АИТВ-инфекциясы    анықталмады</w:t>
      </w:r>
      <w:r w:rsidR="006C6087" w:rsidRPr="00D67E3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 152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адамның 126-нан</w:t>
      </w:r>
      <w:r w:rsidR="006C6087"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kk-KZ"/>
        </w:rPr>
        <w:t>ВГ</w:t>
      </w:r>
      <w:r w:rsidR="006C6087"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 (82,9%)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анықталды</w:t>
      </w:r>
      <w:r w:rsidR="006C6087" w:rsidRPr="00D67E3F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мерез</w:t>
      </w:r>
      <w:r w:rsidR="006C6087"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  27 </w:t>
      </w:r>
      <w:r>
        <w:rPr>
          <w:rFonts w:ascii="Times New Roman" w:hAnsi="Times New Roman" w:cs="Times New Roman"/>
          <w:sz w:val="24"/>
          <w:szCs w:val="24"/>
          <w:lang w:val="kk-KZ"/>
        </w:rPr>
        <w:t>адамнан</w:t>
      </w:r>
      <w:r w:rsidR="006C6087"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 (17,8%)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анықталды</w:t>
      </w:r>
      <w:r w:rsidR="006C6087" w:rsidRPr="00D67E3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C6087" w:rsidRPr="00F9376A" w:rsidRDefault="006C6087" w:rsidP="009B2F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67E3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F9376A">
        <w:rPr>
          <w:rFonts w:ascii="Times New Roman" w:hAnsi="Times New Roman" w:cs="Times New Roman"/>
          <w:sz w:val="24"/>
          <w:szCs w:val="24"/>
          <w:lang w:val="kk-KZ"/>
        </w:rPr>
        <w:t>Нәтижелеріне хабарласқан   кезінде  тестіден   кейінгі   кеңес  беру және  қосымша  зерттелуге  жолда</w:t>
      </w:r>
      <w:r w:rsidR="00BA7FE4">
        <w:rPr>
          <w:rFonts w:ascii="Times New Roman" w:hAnsi="Times New Roman" w:cs="Times New Roman"/>
          <w:sz w:val="24"/>
          <w:szCs w:val="24"/>
          <w:lang w:val="kk-KZ"/>
        </w:rPr>
        <w:t xml:space="preserve">ма  беру </w:t>
      </w:r>
      <w:r w:rsidR="00F9376A">
        <w:rPr>
          <w:rFonts w:ascii="Times New Roman" w:hAnsi="Times New Roman" w:cs="Times New Roman"/>
          <w:sz w:val="24"/>
          <w:szCs w:val="24"/>
          <w:lang w:val="kk-KZ"/>
        </w:rPr>
        <w:t>жүргізілді</w:t>
      </w:r>
      <w:r w:rsidRPr="00D67E3F">
        <w:rPr>
          <w:rFonts w:ascii="Times New Roman" w:hAnsi="Times New Roman" w:cs="Times New Roman"/>
          <w:sz w:val="24"/>
          <w:szCs w:val="24"/>
          <w:lang w:val="kk-KZ"/>
        </w:rPr>
        <w:t>,  респондент</w:t>
      </w:r>
      <w:r w:rsidR="00F9376A">
        <w:rPr>
          <w:rFonts w:ascii="Times New Roman" w:hAnsi="Times New Roman" w:cs="Times New Roman"/>
          <w:sz w:val="24"/>
          <w:szCs w:val="24"/>
          <w:lang w:val="kk-KZ"/>
        </w:rPr>
        <w:t>тердің  қалауы  бойынша ШЭҚ  нәтижелері</w:t>
      </w:r>
      <w:r w:rsidR="00BE0E5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9376A">
        <w:rPr>
          <w:rFonts w:ascii="Times New Roman" w:hAnsi="Times New Roman" w:cs="Times New Roman"/>
          <w:sz w:val="24"/>
          <w:szCs w:val="24"/>
          <w:lang w:val="kk-KZ"/>
        </w:rPr>
        <w:t xml:space="preserve"> нәтижелерді  беру  бланкісінде  берілді. Биылғы жылдың  қыркүйегінде сотталғандар    арасында  ШЭҚ  ұйымдастырылады.  Қазіргі   кезде дайындық   кезеңі  </w:t>
      </w:r>
      <w:r w:rsidRPr="00F9376A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F9376A">
        <w:rPr>
          <w:rFonts w:ascii="Times New Roman" w:hAnsi="Times New Roman" w:cs="Times New Roman"/>
          <w:sz w:val="24"/>
          <w:szCs w:val="24"/>
          <w:lang w:val="kk-KZ"/>
        </w:rPr>
        <w:t>құжаттамалау</w:t>
      </w:r>
      <w:r w:rsidRPr="00F9376A">
        <w:rPr>
          <w:rFonts w:ascii="Times New Roman" w:hAnsi="Times New Roman" w:cs="Times New Roman"/>
          <w:sz w:val="24"/>
          <w:szCs w:val="24"/>
          <w:lang w:val="kk-KZ"/>
        </w:rPr>
        <w:t>, бланк</w:t>
      </w:r>
      <w:r w:rsidR="00F9376A">
        <w:rPr>
          <w:rFonts w:ascii="Times New Roman" w:hAnsi="Times New Roman" w:cs="Times New Roman"/>
          <w:sz w:val="24"/>
          <w:szCs w:val="24"/>
          <w:lang w:val="kk-KZ"/>
        </w:rPr>
        <w:t>тер</w:t>
      </w:r>
      <w:r w:rsidRPr="00F9376A">
        <w:rPr>
          <w:rFonts w:ascii="Times New Roman" w:hAnsi="Times New Roman" w:cs="Times New Roman"/>
          <w:sz w:val="24"/>
          <w:szCs w:val="24"/>
          <w:lang w:val="kk-KZ"/>
        </w:rPr>
        <w:t>, журнал</w:t>
      </w:r>
      <w:r w:rsidR="00BA7FE4">
        <w:rPr>
          <w:rFonts w:ascii="Times New Roman" w:hAnsi="Times New Roman" w:cs="Times New Roman"/>
          <w:sz w:val="24"/>
          <w:szCs w:val="24"/>
          <w:lang w:val="kk-KZ"/>
        </w:rPr>
        <w:t>дар және т.б.</w:t>
      </w:r>
      <w:r w:rsidRPr="00F9376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BA7FE4" w:rsidRPr="00BA7F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7FE4">
        <w:rPr>
          <w:rFonts w:ascii="Times New Roman" w:hAnsi="Times New Roman" w:cs="Times New Roman"/>
          <w:sz w:val="24"/>
          <w:szCs w:val="24"/>
          <w:lang w:val="kk-KZ"/>
        </w:rPr>
        <w:t>жүріп  жатыр</w:t>
      </w:r>
      <w:r w:rsidRPr="00F9376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C6087" w:rsidRPr="00F9376A" w:rsidRDefault="006C6087" w:rsidP="009B2F32">
      <w:pPr>
        <w:spacing w:after="0" w:line="240" w:lineRule="auto"/>
        <w:ind w:left="360"/>
        <w:jc w:val="both"/>
        <w:rPr>
          <w:b/>
          <w:bCs/>
          <w:sz w:val="28"/>
          <w:szCs w:val="28"/>
          <w:lang w:val="kk-KZ"/>
        </w:rPr>
      </w:pPr>
    </w:p>
    <w:p w:rsidR="006C6087" w:rsidRPr="009B2F32" w:rsidRDefault="00BA7FE4" w:rsidP="009B2F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bCs/>
          <w:sz w:val="28"/>
          <w:szCs w:val="28"/>
          <w:lang w:val="kk-KZ"/>
        </w:rPr>
        <w:t>Э</w:t>
      </w:r>
      <w:proofErr w:type="spellStart"/>
      <w:r w:rsidR="006C6087">
        <w:rPr>
          <w:b/>
          <w:bCs/>
          <w:sz w:val="28"/>
          <w:szCs w:val="28"/>
        </w:rPr>
        <w:t>пидемиологи</w:t>
      </w:r>
      <w:proofErr w:type="spellEnd"/>
      <w:r>
        <w:rPr>
          <w:b/>
          <w:bCs/>
          <w:sz w:val="28"/>
          <w:szCs w:val="28"/>
          <w:lang w:val="kk-KZ"/>
        </w:rPr>
        <w:t>ялық бөлімінің меңгерушісі</w:t>
      </w:r>
      <w:r w:rsidR="006C6087">
        <w:rPr>
          <w:b/>
          <w:bCs/>
          <w:sz w:val="28"/>
          <w:szCs w:val="28"/>
        </w:rPr>
        <w:t xml:space="preserve">       Ж.</w:t>
      </w:r>
      <w:r>
        <w:rPr>
          <w:b/>
          <w:bCs/>
          <w:sz w:val="28"/>
          <w:szCs w:val="28"/>
          <w:lang w:val="kk-KZ"/>
        </w:rPr>
        <w:t xml:space="preserve"> </w:t>
      </w:r>
      <w:r w:rsidR="006C6087">
        <w:rPr>
          <w:b/>
          <w:bCs/>
          <w:sz w:val="28"/>
          <w:szCs w:val="28"/>
        </w:rPr>
        <w:t>Махамбет</w:t>
      </w:r>
      <w:r>
        <w:rPr>
          <w:b/>
          <w:bCs/>
          <w:sz w:val="28"/>
          <w:szCs w:val="28"/>
          <w:lang w:val="kk-KZ"/>
        </w:rPr>
        <w:t>қ</w:t>
      </w:r>
      <w:proofErr w:type="spellStart"/>
      <w:r w:rsidR="006C6087">
        <w:rPr>
          <w:b/>
          <w:bCs/>
          <w:sz w:val="28"/>
          <w:szCs w:val="28"/>
        </w:rPr>
        <w:t>алиева</w:t>
      </w:r>
      <w:proofErr w:type="spellEnd"/>
    </w:p>
    <w:sectPr w:rsidR="006C6087" w:rsidRPr="009B2F32" w:rsidSect="009222AD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1A9" w:rsidRDefault="00C971A9" w:rsidP="009B2F32">
      <w:pPr>
        <w:spacing w:after="0" w:line="240" w:lineRule="auto"/>
      </w:pPr>
      <w:r>
        <w:separator/>
      </w:r>
    </w:p>
  </w:endnote>
  <w:endnote w:type="continuationSeparator" w:id="0">
    <w:p w:rsidR="00C971A9" w:rsidRDefault="00C971A9" w:rsidP="009B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1A9" w:rsidRDefault="00C971A9" w:rsidP="009B2F32">
      <w:pPr>
        <w:spacing w:after="0" w:line="240" w:lineRule="auto"/>
      </w:pPr>
      <w:r>
        <w:separator/>
      </w:r>
    </w:p>
  </w:footnote>
  <w:footnote w:type="continuationSeparator" w:id="0">
    <w:p w:rsidR="00C971A9" w:rsidRDefault="00C971A9" w:rsidP="009B2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476C0"/>
    <w:multiLevelType w:val="hybridMultilevel"/>
    <w:tmpl w:val="F5F67048"/>
    <w:lvl w:ilvl="0" w:tplc="FC247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12D8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F1231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8AAEC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0D0B0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01C1F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C447B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7460B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D20A2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D18"/>
    <w:rsid w:val="000520F0"/>
    <w:rsid w:val="001162EE"/>
    <w:rsid w:val="00310CAB"/>
    <w:rsid w:val="00414C33"/>
    <w:rsid w:val="00420EA8"/>
    <w:rsid w:val="00453F7B"/>
    <w:rsid w:val="004E40B0"/>
    <w:rsid w:val="00532EFF"/>
    <w:rsid w:val="00555A47"/>
    <w:rsid w:val="00581B0C"/>
    <w:rsid w:val="00587662"/>
    <w:rsid w:val="005B3BAF"/>
    <w:rsid w:val="0064509F"/>
    <w:rsid w:val="00671558"/>
    <w:rsid w:val="006A42A9"/>
    <w:rsid w:val="006C0C47"/>
    <w:rsid w:val="006C6087"/>
    <w:rsid w:val="007959B7"/>
    <w:rsid w:val="00831C01"/>
    <w:rsid w:val="00881E71"/>
    <w:rsid w:val="008A46EA"/>
    <w:rsid w:val="008F244E"/>
    <w:rsid w:val="009222AD"/>
    <w:rsid w:val="009B2F32"/>
    <w:rsid w:val="009B48C9"/>
    <w:rsid w:val="009B7F7C"/>
    <w:rsid w:val="00A23746"/>
    <w:rsid w:val="00A948EB"/>
    <w:rsid w:val="00AC59D3"/>
    <w:rsid w:val="00B04CF5"/>
    <w:rsid w:val="00B12876"/>
    <w:rsid w:val="00B16712"/>
    <w:rsid w:val="00B55D18"/>
    <w:rsid w:val="00BA7FE4"/>
    <w:rsid w:val="00BC2C3F"/>
    <w:rsid w:val="00BE0E55"/>
    <w:rsid w:val="00C971A9"/>
    <w:rsid w:val="00D67E3F"/>
    <w:rsid w:val="00D83443"/>
    <w:rsid w:val="00E12395"/>
    <w:rsid w:val="00F27909"/>
    <w:rsid w:val="00F90622"/>
    <w:rsid w:val="00F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B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B2F32"/>
  </w:style>
  <w:style w:type="paragraph" w:styleId="a5">
    <w:name w:val="footer"/>
    <w:basedOn w:val="a"/>
    <w:link w:val="a6"/>
    <w:uiPriority w:val="99"/>
    <w:semiHidden/>
    <w:rsid w:val="009B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B2F32"/>
  </w:style>
  <w:style w:type="paragraph" w:styleId="a7">
    <w:name w:val="Balloon Text"/>
    <w:basedOn w:val="a"/>
    <w:link w:val="a8"/>
    <w:uiPriority w:val="99"/>
    <w:semiHidden/>
    <w:rsid w:val="00F2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27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МОЦ СПИД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Атеке</cp:lastModifiedBy>
  <cp:revision>40</cp:revision>
  <cp:lastPrinted>2014-07-09T09:14:00Z</cp:lastPrinted>
  <dcterms:created xsi:type="dcterms:W3CDTF">2014-07-09T08:43:00Z</dcterms:created>
  <dcterms:modified xsi:type="dcterms:W3CDTF">2014-07-21T11:40:00Z</dcterms:modified>
</cp:coreProperties>
</file>