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A5" w:rsidRPr="00EA60A5" w:rsidRDefault="00C171C5" w:rsidP="00EA60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E2B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E2B43"/>
          <w:sz w:val="28"/>
          <w:szCs w:val="28"/>
          <w:lang w:val="kk-KZ" w:eastAsia="ru-RU"/>
        </w:rPr>
        <w:t>Таңбалау және  кемсіту</w:t>
      </w:r>
    </w:p>
    <w:p w:rsidR="00E30C73" w:rsidRPr="00FA610E" w:rsidRDefault="00C171C5" w:rsidP="00C101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B4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E2B43"/>
          <w:sz w:val="28"/>
          <w:szCs w:val="28"/>
          <w:lang w:val="kk-KZ" w:eastAsia="ru-RU"/>
        </w:rPr>
        <w:t>Таңбалау  және  кемсіту проблемасы адамның  иммун  тапшылығы   вирусынан  туындаған, індеттің ең басынан   АИТВ-инфекциясына қарсы  күрестегі  басты  қиындықтарды  бірі болды және болып қала беруде. Қалың оқырманға  түсініксіздеу осынау  екі термин  нені  білдіреді</w:t>
      </w:r>
      <w:r w:rsidR="00E30C73" w:rsidRPr="00FA610E">
        <w:rPr>
          <w:rFonts w:ascii="Times New Roman" w:eastAsia="Times New Roman" w:hAnsi="Times New Roman" w:cs="Times New Roman"/>
          <w:color w:val="0E2B43"/>
          <w:sz w:val="28"/>
          <w:szCs w:val="28"/>
          <w:lang w:val="kk-KZ" w:eastAsia="ru-RU"/>
        </w:rPr>
        <w:t>?</w:t>
      </w:r>
    </w:p>
    <w:p w:rsidR="00F2265B" w:rsidRDefault="00750B26" w:rsidP="00F226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B4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E2B43"/>
          <w:sz w:val="28"/>
          <w:szCs w:val="28"/>
          <w:lang w:val="kk-KZ" w:eastAsia="ru-RU"/>
        </w:rPr>
        <w:t>Таңбалау</w:t>
      </w:r>
      <w:r w:rsidR="00EA60A5" w:rsidRPr="00FA610E">
        <w:rPr>
          <w:rFonts w:ascii="Times New Roman" w:eastAsia="Times New Roman" w:hAnsi="Times New Roman" w:cs="Times New Roman"/>
          <w:color w:val="0E2B43"/>
          <w:sz w:val="28"/>
          <w:szCs w:val="28"/>
          <w:lang w:val="kk-KZ" w:eastAsia="ru-RU"/>
        </w:rPr>
        <w:t> </w:t>
      </w:r>
      <w:r w:rsidR="00E30C73" w:rsidRPr="00FA610E">
        <w:rPr>
          <w:rFonts w:ascii="Times New Roman" w:eastAsia="Times New Roman" w:hAnsi="Times New Roman" w:cs="Times New Roman"/>
          <w:color w:val="0E2B43"/>
          <w:sz w:val="28"/>
          <w:szCs w:val="28"/>
          <w:lang w:val="kk-KZ" w:eastAsia="ru-RU"/>
        </w:rPr>
        <w:t xml:space="preserve">– </w:t>
      </w:r>
      <w:r>
        <w:rPr>
          <w:rFonts w:ascii="Times New Roman" w:eastAsia="Times New Roman" w:hAnsi="Times New Roman" w:cs="Times New Roman"/>
          <w:color w:val="0E2B43"/>
          <w:sz w:val="28"/>
          <w:szCs w:val="28"/>
          <w:lang w:val="kk-KZ" w:eastAsia="ru-RU"/>
        </w:rPr>
        <w:t xml:space="preserve">аса    күшті  әлеуметтік  таңба,  бұл  адамның басқа   адамға және  өзін-өзі,  жағымсыз  қабілетті  алып жүруші ретінде таңбаланған  адамға ғана   қарым-қатынасын </w:t>
      </w:r>
      <w:r w:rsidR="00C04EA5">
        <w:rPr>
          <w:rFonts w:ascii="Times New Roman" w:eastAsia="Times New Roman" w:hAnsi="Times New Roman" w:cs="Times New Roman"/>
          <w:color w:val="0E2B43"/>
          <w:sz w:val="28"/>
          <w:szCs w:val="28"/>
          <w:lang w:val="kk-KZ" w:eastAsia="ru-RU"/>
        </w:rPr>
        <w:t>мәжбүрлі  түрде  толық өзгертеді.</w:t>
      </w:r>
      <w:r>
        <w:rPr>
          <w:rFonts w:ascii="Times New Roman" w:eastAsia="Times New Roman" w:hAnsi="Times New Roman" w:cs="Times New Roman"/>
          <w:color w:val="0E2B43"/>
          <w:sz w:val="28"/>
          <w:szCs w:val="28"/>
          <w:lang w:val="kk-KZ" w:eastAsia="ru-RU"/>
        </w:rPr>
        <w:t xml:space="preserve"> </w:t>
      </w:r>
      <w:r w:rsidR="00E30C73" w:rsidRPr="00FA610E">
        <w:rPr>
          <w:rFonts w:ascii="Times New Roman" w:eastAsia="Times New Roman" w:hAnsi="Times New Roman" w:cs="Times New Roman"/>
          <w:color w:val="0E2B43"/>
          <w:sz w:val="28"/>
          <w:szCs w:val="28"/>
          <w:lang w:val="kk-KZ" w:eastAsia="ru-RU"/>
        </w:rPr>
        <w:t xml:space="preserve"> </w:t>
      </w:r>
      <w:r w:rsidR="00C04EA5">
        <w:rPr>
          <w:rFonts w:ascii="Times New Roman" w:eastAsia="Times New Roman" w:hAnsi="Times New Roman" w:cs="Times New Roman"/>
          <w:color w:val="0E2B43"/>
          <w:sz w:val="28"/>
          <w:szCs w:val="28"/>
          <w:lang w:val="kk-KZ" w:eastAsia="ru-RU"/>
        </w:rPr>
        <w:t>Таңбалауды  құбылыс  ретінде  анықтау</w:t>
      </w:r>
      <w:r w:rsidR="00C101A0">
        <w:rPr>
          <w:rFonts w:ascii="Times New Roman" w:eastAsia="Times New Roman" w:hAnsi="Times New Roman" w:cs="Times New Roman"/>
          <w:color w:val="0E2B43"/>
          <w:sz w:val="28"/>
          <w:szCs w:val="28"/>
          <w:lang w:val="kk-KZ" w:eastAsia="ru-RU"/>
        </w:rPr>
        <w:t>ға</w:t>
      </w:r>
      <w:r w:rsidR="00C04EA5">
        <w:rPr>
          <w:rFonts w:ascii="Times New Roman" w:eastAsia="Times New Roman" w:hAnsi="Times New Roman" w:cs="Times New Roman"/>
          <w:color w:val="0E2B43"/>
          <w:sz w:val="28"/>
          <w:szCs w:val="28"/>
          <w:lang w:val="kk-KZ" w:eastAsia="ru-RU"/>
        </w:rPr>
        <w:t xml:space="preserve">   әр  түрлі   талп</w:t>
      </w:r>
      <w:r w:rsidR="00C101A0">
        <w:rPr>
          <w:rFonts w:ascii="Times New Roman" w:eastAsia="Times New Roman" w:hAnsi="Times New Roman" w:cs="Times New Roman"/>
          <w:color w:val="0E2B43"/>
          <w:sz w:val="28"/>
          <w:szCs w:val="28"/>
          <w:lang w:val="kk-KZ" w:eastAsia="ru-RU"/>
        </w:rPr>
        <w:t>ыныс</w:t>
      </w:r>
      <w:r w:rsidR="00C04EA5">
        <w:rPr>
          <w:rFonts w:ascii="Times New Roman" w:eastAsia="Times New Roman" w:hAnsi="Times New Roman" w:cs="Times New Roman"/>
          <w:color w:val="0E2B43"/>
          <w:sz w:val="28"/>
          <w:szCs w:val="28"/>
          <w:lang w:val="kk-KZ" w:eastAsia="ru-RU"/>
        </w:rPr>
        <w:t xml:space="preserve"> бар. Алайда,  көптеген  зерттеулер,  егер адамдар  кейбір  адамдардың бойындағы өзгешелікті  өте    макңызды деп  санайтын болса,  жағымсыз  жақтары бар  адамдарды,  осындай  белгілері  бойынша « біздің» және «олардың» деп  бөліп  айтуына  мүмкіндік беретінін  айтуымыз  керек</w:t>
      </w:r>
      <w:r w:rsidR="00E30C73" w:rsidRPr="00C04EA5">
        <w:rPr>
          <w:rFonts w:ascii="Times New Roman" w:eastAsia="Times New Roman" w:hAnsi="Times New Roman" w:cs="Times New Roman"/>
          <w:color w:val="0E2B43"/>
          <w:sz w:val="28"/>
          <w:szCs w:val="28"/>
          <w:lang w:val="kk-KZ" w:eastAsia="ru-RU"/>
        </w:rPr>
        <w:t xml:space="preserve"> </w:t>
      </w:r>
      <w:r w:rsidR="00C04EA5">
        <w:rPr>
          <w:rFonts w:ascii="Times New Roman" w:eastAsia="Times New Roman" w:hAnsi="Times New Roman" w:cs="Times New Roman"/>
          <w:color w:val="0E2B43"/>
          <w:sz w:val="28"/>
          <w:szCs w:val="28"/>
          <w:lang w:val="kk-KZ" w:eastAsia="ru-RU"/>
        </w:rPr>
        <w:t>– сөз  таңбалау жайында  болып отыр</w:t>
      </w:r>
      <w:r w:rsidR="00E30C73" w:rsidRPr="00C04EA5">
        <w:rPr>
          <w:rFonts w:ascii="Times New Roman" w:eastAsia="Times New Roman" w:hAnsi="Times New Roman" w:cs="Times New Roman"/>
          <w:color w:val="0E2B43"/>
          <w:sz w:val="28"/>
          <w:szCs w:val="28"/>
          <w:lang w:val="kk-KZ" w:eastAsia="ru-RU"/>
        </w:rPr>
        <w:t>.</w:t>
      </w:r>
      <w:r w:rsidR="00EA60A5" w:rsidRPr="00C04EA5">
        <w:rPr>
          <w:rFonts w:ascii="Times New Roman" w:eastAsia="Times New Roman" w:hAnsi="Times New Roman" w:cs="Times New Roman"/>
          <w:color w:val="0E2B43"/>
          <w:sz w:val="28"/>
          <w:szCs w:val="28"/>
          <w:lang w:val="kk-KZ" w:eastAsia="ru-RU"/>
        </w:rPr>
        <w:t xml:space="preserve">     </w:t>
      </w:r>
    </w:p>
    <w:p w:rsidR="00C101A0" w:rsidRDefault="00F2265B" w:rsidP="00C101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B4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E2B43"/>
          <w:sz w:val="28"/>
          <w:szCs w:val="28"/>
          <w:lang w:val="kk-KZ" w:eastAsia="ru-RU"/>
        </w:rPr>
        <w:t xml:space="preserve">Медальдің  екі жағы  секілді, таңбалаудың  да екі жағы бар, бұл жақтары  басқа   адамдарға </w:t>
      </w:r>
      <w:r w:rsidR="00C101A0">
        <w:rPr>
          <w:rFonts w:ascii="Times New Roman" w:eastAsia="Times New Roman" w:hAnsi="Times New Roman" w:cs="Times New Roman"/>
          <w:color w:val="0E2B43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E2B43"/>
          <w:sz w:val="28"/>
          <w:szCs w:val="28"/>
          <w:lang w:val="kk-KZ" w:eastAsia="ru-RU"/>
        </w:rPr>
        <w:t>не өзіне  бағытталуына қарай,</w:t>
      </w:r>
      <w:r w:rsidR="00E30C73" w:rsidRPr="00F2265B">
        <w:rPr>
          <w:rFonts w:ascii="Times New Roman" w:eastAsia="Times New Roman" w:hAnsi="Times New Roman" w:cs="Times New Roman"/>
          <w:color w:val="0E2B43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E2B43"/>
          <w:sz w:val="28"/>
          <w:szCs w:val="28"/>
          <w:lang w:val="kk-KZ" w:eastAsia="ru-RU"/>
        </w:rPr>
        <w:t xml:space="preserve"> ішкі және  сыртқы  болуы  мүмкін.</w:t>
      </w:r>
    </w:p>
    <w:p w:rsidR="004B4405" w:rsidRDefault="00C101A0" w:rsidP="004B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B4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E2B43"/>
          <w:sz w:val="28"/>
          <w:szCs w:val="28"/>
          <w:lang w:val="kk-KZ" w:eastAsia="ru-RU"/>
        </w:rPr>
        <w:t>Б</w:t>
      </w:r>
      <w:r w:rsidR="00DD4335">
        <w:rPr>
          <w:rFonts w:ascii="Times New Roman" w:eastAsia="Times New Roman" w:hAnsi="Times New Roman" w:cs="Times New Roman"/>
          <w:color w:val="0E2B43"/>
          <w:sz w:val="28"/>
          <w:szCs w:val="28"/>
          <w:lang w:val="kk-KZ" w:eastAsia="ru-RU"/>
        </w:rPr>
        <w:t>арлық  инфекциялар  мен  аурулардың   ішінен  таңбалау   неге тек қана АИТВ-ға «бұйырған»</w:t>
      </w:r>
      <w:r w:rsidR="00E30C73" w:rsidRPr="00DD4335">
        <w:rPr>
          <w:rFonts w:ascii="Times New Roman" w:eastAsia="Times New Roman" w:hAnsi="Times New Roman" w:cs="Times New Roman"/>
          <w:color w:val="0E2B43"/>
          <w:sz w:val="28"/>
          <w:szCs w:val="28"/>
          <w:lang w:val="kk-KZ" w:eastAsia="ru-RU"/>
        </w:rPr>
        <w:t xml:space="preserve">? </w:t>
      </w:r>
      <w:r w:rsidR="00DD4335">
        <w:rPr>
          <w:rFonts w:ascii="Times New Roman" w:eastAsia="Times New Roman" w:hAnsi="Times New Roman" w:cs="Times New Roman"/>
          <w:color w:val="0E2B43"/>
          <w:sz w:val="28"/>
          <w:szCs w:val="28"/>
          <w:lang w:val="kk-KZ" w:eastAsia="ru-RU"/>
        </w:rPr>
        <w:t>Оның  себебі:  таңбалауды дамыту үшін  негіз</w:t>
      </w:r>
      <w:r w:rsidR="004B4405">
        <w:rPr>
          <w:rFonts w:ascii="Times New Roman" w:eastAsia="Times New Roman" w:hAnsi="Times New Roman" w:cs="Times New Roman"/>
          <w:color w:val="0E2B43"/>
          <w:sz w:val="28"/>
          <w:szCs w:val="28"/>
          <w:lang w:val="kk-KZ" w:eastAsia="ru-RU"/>
        </w:rPr>
        <w:t xml:space="preserve"> болатын</w:t>
      </w:r>
      <w:r w:rsidR="00DD4335">
        <w:rPr>
          <w:rFonts w:ascii="Times New Roman" w:eastAsia="Times New Roman" w:hAnsi="Times New Roman" w:cs="Times New Roman"/>
          <w:color w:val="0E2B43"/>
          <w:sz w:val="28"/>
          <w:szCs w:val="28"/>
          <w:lang w:val="kk-KZ" w:eastAsia="ru-RU"/>
        </w:rPr>
        <w:t>:  білімсіздік және үрей қажет. АИТВ-инфекциясына қатысты екі  фактор да  бар. Біріншіден</w:t>
      </w:r>
      <w:r w:rsidR="00E30C73" w:rsidRPr="00DE7E0A">
        <w:rPr>
          <w:rFonts w:ascii="Times New Roman" w:eastAsia="Times New Roman" w:hAnsi="Times New Roman" w:cs="Times New Roman"/>
          <w:color w:val="0E2B43"/>
          <w:sz w:val="28"/>
          <w:szCs w:val="28"/>
          <w:lang w:val="kk-KZ" w:eastAsia="ru-RU"/>
        </w:rPr>
        <w:t xml:space="preserve">, </w:t>
      </w:r>
      <w:r w:rsidR="00DD4335">
        <w:rPr>
          <w:rFonts w:ascii="Times New Roman" w:eastAsia="Times New Roman" w:hAnsi="Times New Roman" w:cs="Times New Roman"/>
          <w:color w:val="0E2B43"/>
          <w:sz w:val="28"/>
          <w:szCs w:val="28"/>
          <w:lang w:val="kk-KZ" w:eastAsia="ru-RU"/>
        </w:rPr>
        <w:t xml:space="preserve"> кеңінен жүргізілген  санитариялық-ағарту  жұмысына  қарамастан,   қатардағы   адамдар, тіпті  медицина  қызметкерлері де (</w:t>
      </w:r>
      <w:r w:rsidR="00DE7E0A">
        <w:rPr>
          <w:rFonts w:ascii="Times New Roman" w:eastAsia="Times New Roman" w:hAnsi="Times New Roman" w:cs="Times New Roman"/>
          <w:color w:val="0E2B43"/>
          <w:sz w:val="28"/>
          <w:szCs w:val="28"/>
          <w:lang w:val="kk-KZ" w:eastAsia="ru-RU"/>
        </w:rPr>
        <w:t xml:space="preserve">мұны  қатты өкінішпен  атап өтуіміз  керек) әлі   күнге дейін  АИТВ  туралы </w:t>
      </w:r>
      <w:r w:rsidR="00E30C73" w:rsidRPr="00DE7E0A">
        <w:rPr>
          <w:rFonts w:ascii="Times New Roman" w:eastAsia="Times New Roman" w:hAnsi="Times New Roman" w:cs="Times New Roman"/>
          <w:color w:val="0E2B43"/>
          <w:sz w:val="28"/>
          <w:szCs w:val="28"/>
          <w:lang w:val="kk-KZ" w:eastAsia="ru-RU"/>
        </w:rPr>
        <w:t> </w:t>
      </w:r>
      <w:r w:rsidR="00DE7E0A">
        <w:rPr>
          <w:rFonts w:ascii="Times New Roman" w:eastAsia="Times New Roman" w:hAnsi="Times New Roman" w:cs="Times New Roman"/>
          <w:color w:val="0E2B43"/>
          <w:sz w:val="28"/>
          <w:szCs w:val="28"/>
          <w:lang w:val="kk-KZ" w:eastAsia="ru-RU"/>
        </w:rPr>
        <w:t>аз  біледі, немесе олардың  осы  саладағы  білімдері  бұрынғы  қатып-семген  түсінікпен   өте бұрмаланған.</w:t>
      </w:r>
      <w:r w:rsidR="00CC3931">
        <w:rPr>
          <w:rFonts w:ascii="Times New Roman" w:eastAsia="Times New Roman" w:hAnsi="Times New Roman" w:cs="Times New Roman"/>
          <w:color w:val="0E2B43"/>
          <w:sz w:val="28"/>
          <w:szCs w:val="28"/>
          <w:lang w:val="kk-KZ" w:eastAsia="ru-RU"/>
        </w:rPr>
        <w:t>Екіншіден</w:t>
      </w:r>
      <w:r w:rsidR="004B4405">
        <w:rPr>
          <w:rFonts w:ascii="Times New Roman" w:eastAsia="Times New Roman" w:hAnsi="Times New Roman" w:cs="Times New Roman"/>
          <w:color w:val="0E2B43"/>
          <w:sz w:val="28"/>
          <w:szCs w:val="28"/>
          <w:lang w:val="kk-KZ" w:eastAsia="ru-RU"/>
        </w:rPr>
        <w:t>,</w:t>
      </w:r>
      <w:r w:rsidR="00CC3931">
        <w:rPr>
          <w:rFonts w:ascii="Times New Roman" w:eastAsia="Times New Roman" w:hAnsi="Times New Roman" w:cs="Times New Roman"/>
          <w:color w:val="0E2B43"/>
          <w:sz w:val="28"/>
          <w:szCs w:val="28"/>
          <w:lang w:val="kk-KZ" w:eastAsia="ru-RU"/>
        </w:rPr>
        <w:t xml:space="preserve"> </w:t>
      </w:r>
      <w:r w:rsidR="00E30C73" w:rsidRPr="00CC3931">
        <w:rPr>
          <w:rFonts w:ascii="Times New Roman" w:eastAsia="Times New Roman" w:hAnsi="Times New Roman" w:cs="Times New Roman"/>
          <w:color w:val="0E2B43"/>
          <w:sz w:val="28"/>
          <w:szCs w:val="28"/>
          <w:lang w:val="kk-KZ" w:eastAsia="ru-RU"/>
        </w:rPr>
        <w:t xml:space="preserve"> «</w:t>
      </w:r>
      <w:r w:rsidR="00CC3931">
        <w:rPr>
          <w:rFonts w:ascii="Times New Roman" w:eastAsia="Times New Roman" w:hAnsi="Times New Roman" w:cs="Times New Roman"/>
          <w:color w:val="0E2B43"/>
          <w:sz w:val="28"/>
          <w:szCs w:val="28"/>
          <w:lang w:val="kk-KZ" w:eastAsia="ru-RU"/>
        </w:rPr>
        <w:t>АИТВ</w:t>
      </w:r>
      <w:r w:rsidR="00E30C73" w:rsidRPr="00CC3931">
        <w:rPr>
          <w:rFonts w:ascii="Times New Roman" w:eastAsia="Times New Roman" w:hAnsi="Times New Roman" w:cs="Times New Roman"/>
          <w:color w:val="0E2B43"/>
          <w:sz w:val="28"/>
          <w:szCs w:val="28"/>
          <w:lang w:val="kk-KZ" w:eastAsia="ru-RU"/>
        </w:rPr>
        <w:t>-инфекция</w:t>
      </w:r>
      <w:r w:rsidR="00CC3931">
        <w:rPr>
          <w:rFonts w:ascii="Times New Roman" w:eastAsia="Times New Roman" w:hAnsi="Times New Roman" w:cs="Times New Roman"/>
          <w:color w:val="0E2B43"/>
          <w:sz w:val="28"/>
          <w:szCs w:val="28"/>
          <w:lang w:val="kk-KZ" w:eastAsia="ru-RU"/>
        </w:rPr>
        <w:t>сы</w:t>
      </w:r>
      <w:r w:rsidR="00E30C73" w:rsidRPr="00CC3931">
        <w:rPr>
          <w:rFonts w:ascii="Times New Roman" w:eastAsia="Times New Roman" w:hAnsi="Times New Roman" w:cs="Times New Roman"/>
          <w:color w:val="0E2B43"/>
          <w:sz w:val="28"/>
          <w:szCs w:val="28"/>
          <w:lang w:val="kk-KZ" w:eastAsia="ru-RU"/>
        </w:rPr>
        <w:t xml:space="preserve">» </w:t>
      </w:r>
      <w:r w:rsidR="00CC3931">
        <w:rPr>
          <w:rFonts w:ascii="Times New Roman" w:eastAsia="Times New Roman" w:hAnsi="Times New Roman" w:cs="Times New Roman"/>
          <w:color w:val="0E2B43"/>
          <w:sz w:val="28"/>
          <w:szCs w:val="28"/>
          <w:lang w:val="kk-KZ" w:eastAsia="ru-RU"/>
        </w:rPr>
        <w:t xml:space="preserve"> деген  диагнозы   көптеген  адамдарды  үркітеді, өйткені  осы  кезге   әзірше  аталған  ауруды  құлан-таза  емдеп жазатын  дәрілік заттар  табылған  жоқ.</w:t>
      </w:r>
      <w:r w:rsidR="00E30C73" w:rsidRPr="00CC3931">
        <w:rPr>
          <w:rFonts w:ascii="Times New Roman" w:eastAsia="Times New Roman" w:hAnsi="Times New Roman" w:cs="Times New Roman"/>
          <w:color w:val="0E2B43"/>
          <w:sz w:val="28"/>
          <w:szCs w:val="28"/>
          <w:lang w:val="kk-KZ" w:eastAsia="ru-RU"/>
        </w:rPr>
        <w:t xml:space="preserve">  </w:t>
      </w:r>
      <w:r w:rsidR="002C359F">
        <w:rPr>
          <w:rFonts w:ascii="Times New Roman" w:eastAsia="Times New Roman" w:hAnsi="Times New Roman" w:cs="Times New Roman"/>
          <w:color w:val="0E2B43"/>
          <w:sz w:val="28"/>
          <w:szCs w:val="28"/>
          <w:lang w:val="kk-KZ" w:eastAsia="ru-RU"/>
        </w:rPr>
        <w:t>Дегенмен, АИТВ-жұқтырылған  адам  тұрақты бақылау мен  тиісті  емделген  жағдайда  кәдімгідей өмір  сүре   алады.</w:t>
      </w:r>
    </w:p>
    <w:p w:rsidR="004B4405" w:rsidRDefault="002C359F" w:rsidP="004B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C359F">
        <w:rPr>
          <w:rFonts w:ascii="Times New Roman" w:hAnsi="Times New Roman" w:cs="Times New Roman"/>
          <w:b/>
          <w:sz w:val="28"/>
          <w:szCs w:val="28"/>
          <w:lang w:val="kk-KZ"/>
        </w:rPr>
        <w:t>Кемсіту</w:t>
      </w:r>
      <w:r w:rsidR="00EA60A5" w:rsidRPr="00FA61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бұл </w:t>
      </w:r>
      <w:r w:rsidR="00FA61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таңбалаумен туындайтын жағымсыз қылық және  таңба  тағылған  адамның  өмір  сүру мүмкіндіктерін  құнсыздандыру (арзандату) және төмендету мақсатында жасалады.</w:t>
      </w:r>
    </w:p>
    <w:p w:rsidR="004B4405" w:rsidRDefault="00FA610E" w:rsidP="004B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Таңба  тағу кемсітуді  туғызады, ал  ол өз  кезегінде  ішкі таңбалануды туғызады,  бұл таңбалануды  көтермелеп күшейте түседі, осылайша  тұйыққа  тірелмек.</w:t>
      </w:r>
    </w:p>
    <w:p w:rsidR="000E3BE4" w:rsidRDefault="0009242A" w:rsidP="000E3B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4405">
        <w:rPr>
          <w:rFonts w:ascii="Times New Roman" w:hAnsi="Times New Roman" w:cs="Times New Roman"/>
          <w:sz w:val="28"/>
          <w:szCs w:val="28"/>
          <w:lang w:val="kk-KZ"/>
        </w:rPr>
        <w:t>Таңбалау   мен  кемсіту</w:t>
      </w:r>
      <w:r w:rsidR="004B440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B4405">
        <w:rPr>
          <w:rFonts w:ascii="Times New Roman" w:hAnsi="Times New Roman" w:cs="Times New Roman"/>
          <w:sz w:val="28"/>
          <w:szCs w:val="28"/>
          <w:lang w:val="kk-KZ"/>
        </w:rPr>
        <w:t xml:space="preserve">  АИТВ/ЖИТС-ке  байланысты  тиімді   алдын  алуды  және медициналық   күтім жасалуын  жүзеге асыру жолында   елеулі  түрде  кедергі болып  табылады.</w:t>
      </w:r>
    </w:p>
    <w:p w:rsidR="000E3BE4" w:rsidRDefault="002E13DF" w:rsidP="000E3B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3BE4">
        <w:rPr>
          <w:rFonts w:ascii="Times New Roman" w:hAnsi="Times New Roman" w:cs="Times New Roman"/>
          <w:sz w:val="28"/>
          <w:szCs w:val="28"/>
          <w:lang w:val="kk-KZ"/>
        </w:rPr>
        <w:t>АИТВ-инфекциясының   алғашқы  жағдайы диагноз қойылған  адамның  моральдық  бет-бейнесіне жатқызылып, бұр  проблеманың халықтың   көпшілігіне қатысы жоқ деп  саналуы жалғасты.</w:t>
      </w:r>
    </w:p>
    <w:p w:rsidR="000E3BE4" w:rsidRDefault="002E13DF" w:rsidP="000E3B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3BE4">
        <w:rPr>
          <w:rFonts w:ascii="Times New Roman" w:hAnsi="Times New Roman" w:cs="Times New Roman"/>
          <w:sz w:val="28"/>
          <w:szCs w:val="28"/>
          <w:lang w:val="kk-KZ"/>
        </w:rPr>
        <w:t>Дегенмен,  уақыт  өте  келе  індет  те  өсе  түсті. Отандастарымыздың  біршамасы  АИТВ-мен өмір  сүруді үйренуде, еліміздегі  отбасылардың   көпшілігі</w:t>
      </w:r>
      <w:r w:rsidR="000E3B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3842" w:rsidRPr="000E3BE4">
        <w:rPr>
          <w:rFonts w:ascii="Times New Roman" w:hAnsi="Times New Roman" w:cs="Times New Roman"/>
          <w:sz w:val="28"/>
          <w:szCs w:val="28"/>
          <w:lang w:val="kk-KZ"/>
        </w:rPr>
        <w:t xml:space="preserve"> аталған аурудан ғана  емес,  сонымен қатар </w:t>
      </w:r>
      <w:r w:rsidRPr="000E3BE4">
        <w:rPr>
          <w:rFonts w:ascii="Times New Roman" w:hAnsi="Times New Roman" w:cs="Times New Roman"/>
          <w:sz w:val="28"/>
          <w:szCs w:val="28"/>
          <w:lang w:val="kk-KZ"/>
        </w:rPr>
        <w:t xml:space="preserve">осыған қатыстылардың  </w:t>
      </w:r>
      <w:r w:rsidRPr="000E3BE4">
        <w:rPr>
          <w:rFonts w:ascii="Times New Roman" w:hAnsi="Times New Roman" w:cs="Times New Roman"/>
          <w:sz w:val="28"/>
          <w:szCs w:val="28"/>
          <w:lang w:val="kk-KZ"/>
        </w:rPr>
        <w:lastRenderedPageBreak/>
        <w:t>барлығына кінәла</w:t>
      </w:r>
      <w:r w:rsidR="003D3842" w:rsidRPr="000E3BE4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0E3BE4">
        <w:rPr>
          <w:rFonts w:ascii="Times New Roman" w:hAnsi="Times New Roman" w:cs="Times New Roman"/>
          <w:sz w:val="28"/>
          <w:szCs w:val="28"/>
          <w:lang w:val="kk-KZ"/>
        </w:rPr>
        <w:t>,  проблемаға   көзжұмбайлықпен қарап, қоғамдағы  кемсітушілік  пен соқыр  сенімнен</w:t>
      </w:r>
      <w:r w:rsidR="003D3842" w:rsidRPr="000E3BE4">
        <w:rPr>
          <w:rFonts w:ascii="Times New Roman" w:hAnsi="Times New Roman" w:cs="Times New Roman"/>
          <w:sz w:val="28"/>
          <w:szCs w:val="28"/>
          <w:lang w:val="kk-KZ"/>
        </w:rPr>
        <w:t xml:space="preserve"> зардап шегіп </w:t>
      </w:r>
      <w:r w:rsidRPr="000E3BE4">
        <w:rPr>
          <w:rFonts w:ascii="Times New Roman" w:hAnsi="Times New Roman" w:cs="Times New Roman"/>
          <w:sz w:val="28"/>
          <w:szCs w:val="28"/>
          <w:lang w:val="kk-KZ"/>
        </w:rPr>
        <w:t>осы  індетке шалдығ</w:t>
      </w:r>
      <w:r w:rsidR="003D3842" w:rsidRPr="000E3BE4">
        <w:rPr>
          <w:rFonts w:ascii="Times New Roman" w:hAnsi="Times New Roman" w:cs="Times New Roman"/>
          <w:sz w:val="28"/>
          <w:szCs w:val="28"/>
          <w:lang w:val="kk-KZ"/>
        </w:rPr>
        <w:t>уда.</w:t>
      </w:r>
    </w:p>
    <w:p w:rsidR="00EA60A5" w:rsidRPr="000E3BE4" w:rsidRDefault="005C43E4" w:rsidP="000E3B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3BE4">
        <w:rPr>
          <w:rFonts w:ascii="Times New Roman" w:hAnsi="Times New Roman" w:cs="Times New Roman"/>
          <w:sz w:val="28"/>
          <w:szCs w:val="28"/>
          <w:lang w:val="kk-KZ"/>
        </w:rPr>
        <w:t>Кемсітілем-ау  деген үрей, адамдарды  ЖИТС-ке  байланысты  емделуге жүгінуден не өзінің АИТВ-күйін   ашық  мойындаудан тартынуына   әкелмек. АИТВ жұқтырылған не осыған  күдік  келтірілген   адамдарға медициналық-санитариялық  қызметтер, тұрғын үй  алуына не жұмысқа  тұруына, сақтандыруда не шет елге шығуына,</w:t>
      </w:r>
      <w:r w:rsidR="000E3554" w:rsidRPr="000E3BE4">
        <w:rPr>
          <w:rFonts w:ascii="Times New Roman" w:hAnsi="Times New Roman" w:cs="Times New Roman"/>
          <w:sz w:val="28"/>
          <w:szCs w:val="28"/>
          <w:lang w:val="kk-KZ"/>
        </w:rPr>
        <w:t xml:space="preserve"> бас  тартылуы, достары  мен  әріптестері теріс айналуы  мүмкін. Кейбір жағдайларда  осыларды өз отбасы үйінен  қуып шағады, ерлі-зайыптылар  ажырасуға  өтініш береді</w:t>
      </w:r>
      <w:r w:rsidR="00EA60A5" w:rsidRPr="000E3BE4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0E3554" w:rsidRPr="000E3BE4">
        <w:rPr>
          <w:rFonts w:ascii="Times New Roman" w:hAnsi="Times New Roman" w:cs="Times New Roman"/>
          <w:sz w:val="28"/>
          <w:szCs w:val="28"/>
          <w:lang w:val="kk-KZ"/>
        </w:rPr>
        <w:t xml:space="preserve">қол жұмсап  күш  көрсетудің не өлтірудің  жағдайлары  белгілі болып отыр. АИТВ/ЖИТС </w:t>
      </w:r>
      <w:r w:rsidR="000E3BE4">
        <w:rPr>
          <w:rFonts w:ascii="Times New Roman" w:hAnsi="Times New Roman" w:cs="Times New Roman"/>
          <w:sz w:val="28"/>
          <w:szCs w:val="28"/>
          <w:lang w:val="kk-KZ"/>
        </w:rPr>
        <w:t xml:space="preserve"> төңірегіндегі</w:t>
      </w:r>
      <w:r w:rsidR="000E3554" w:rsidRPr="000E3BE4">
        <w:rPr>
          <w:rFonts w:ascii="Times New Roman" w:hAnsi="Times New Roman" w:cs="Times New Roman"/>
          <w:sz w:val="28"/>
          <w:szCs w:val="28"/>
          <w:lang w:val="kk-KZ"/>
        </w:rPr>
        <w:t xml:space="preserve">  таңба тағушылық, өз  ата-аналарының ЖИТС-тен  қайтс болуының салдарынан </w:t>
      </w:r>
      <w:r w:rsidR="000E3BE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E3554" w:rsidRPr="000E3B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1021">
        <w:rPr>
          <w:rFonts w:ascii="Times New Roman" w:hAnsi="Times New Roman" w:cs="Times New Roman"/>
          <w:sz w:val="28"/>
          <w:szCs w:val="28"/>
          <w:lang w:val="kk-KZ"/>
        </w:rPr>
        <w:t xml:space="preserve"> ол </w:t>
      </w:r>
      <w:r w:rsidR="000E3554" w:rsidRPr="000E3BE4">
        <w:rPr>
          <w:rFonts w:ascii="Times New Roman" w:hAnsi="Times New Roman" w:cs="Times New Roman"/>
          <w:sz w:val="28"/>
          <w:szCs w:val="28"/>
          <w:lang w:val="kk-KZ"/>
        </w:rPr>
        <w:t xml:space="preserve">балаларына  аурытпалық түсіретін </w:t>
      </w:r>
      <w:r w:rsidR="00EA60A5" w:rsidRPr="000E3B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3554" w:rsidRPr="000E3BE4">
        <w:rPr>
          <w:rFonts w:ascii="Times New Roman" w:hAnsi="Times New Roman" w:cs="Times New Roman"/>
          <w:sz w:val="28"/>
          <w:szCs w:val="28"/>
          <w:lang w:val="kk-KZ"/>
        </w:rPr>
        <w:t xml:space="preserve"> келесі ұрпағына  ауысуы  мүмкін.</w:t>
      </w:r>
    </w:p>
    <w:p w:rsidR="00EA60A5" w:rsidRPr="00C101A0" w:rsidRDefault="00021492" w:rsidP="00EA60A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Қазіргі  кезде індет сипаты</w:t>
      </w:r>
      <w:r w:rsidR="00C101A0">
        <w:rPr>
          <w:rFonts w:ascii="Times New Roman" w:hAnsi="Times New Roman" w:cs="Times New Roman"/>
          <w:sz w:val="28"/>
          <w:szCs w:val="28"/>
          <w:lang w:val="kk-KZ"/>
        </w:rPr>
        <w:t>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да өзгергенін , сонымен  бірге</w:t>
      </w:r>
      <w:r w:rsidR="00EA60A5" w:rsidRPr="00C101A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101A0">
        <w:rPr>
          <w:rFonts w:ascii="Times New Roman" w:hAnsi="Times New Roman" w:cs="Times New Roman"/>
          <w:sz w:val="28"/>
          <w:szCs w:val="28"/>
          <w:lang w:val="kk-KZ"/>
        </w:rPr>
        <w:t xml:space="preserve"> осының   алдын  алу және   күтім жасалу тәсіліне үкіметтің, мамандардың  көзқарасы да өзгергенін   атап  өткен  жөн.</w:t>
      </w:r>
      <w:r w:rsidR="00EA60A5" w:rsidRPr="00C101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01A0">
        <w:rPr>
          <w:rFonts w:ascii="Times New Roman" w:hAnsi="Times New Roman" w:cs="Times New Roman"/>
          <w:sz w:val="28"/>
          <w:szCs w:val="28"/>
          <w:lang w:val="kk-KZ"/>
        </w:rPr>
        <w:t xml:space="preserve"> ЖИТС ауруы бар   елдерде вируспен өмір  сүретін  жекелеген адамға   көзқарас та өзгеруде. Сонымен қатар біз  АИТВ-мен өмір  сүретін  адамдардың  өз  АИТВ </w:t>
      </w:r>
      <w:r w:rsidR="0087102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C101A0">
        <w:rPr>
          <w:rFonts w:ascii="Times New Roman" w:hAnsi="Times New Roman" w:cs="Times New Roman"/>
          <w:sz w:val="28"/>
          <w:szCs w:val="28"/>
          <w:lang w:val="kk-KZ"/>
        </w:rPr>
        <w:t xml:space="preserve"> күйін жасырмауы және  қоғам тарапынан қолдауға  ие болуы  үшін  осындай жағдайдың жасалуына қол жеткізуге  тиіспіз.</w:t>
      </w:r>
    </w:p>
    <w:p w:rsidR="00E30C73" w:rsidRPr="00EA60A5" w:rsidRDefault="00F178C6" w:rsidP="00F178C6">
      <w:pPr>
        <w:spacing w:before="100" w:beforeAutospacing="1" w:after="100" w:afterAutospacing="1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87102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  <w:t xml:space="preserve">Ы.Т. </w:t>
      </w:r>
      <w:proofErr w:type="spellStart"/>
      <w:r w:rsidR="00EA60A5" w:rsidRPr="00EA6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Коджабергенова</w:t>
      </w:r>
      <w:proofErr w:type="spellEnd"/>
      <w:r w:rsidR="00EA60A5" w:rsidRPr="00EA6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30C73" w:rsidRDefault="00E30C73" w:rsidP="00F178C6">
      <w:pPr>
        <w:spacing w:before="100" w:beforeAutospacing="1" w:after="100" w:afterAutospacing="1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C73" w:rsidRDefault="00E30C73" w:rsidP="00E30C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C73" w:rsidRDefault="00E30C73" w:rsidP="00E30C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C73" w:rsidRDefault="00E30C73" w:rsidP="00E30C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C73" w:rsidRDefault="00E30C73" w:rsidP="00E30C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C73" w:rsidRDefault="00E30C73" w:rsidP="00E30C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C73" w:rsidRDefault="00E30C73" w:rsidP="00E30C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C73" w:rsidRDefault="00E30C73" w:rsidP="00E30C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C73" w:rsidRDefault="00E30C73" w:rsidP="00E30C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C73" w:rsidRDefault="00E30C73" w:rsidP="00F17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30C73" w:rsidRDefault="00E30C73" w:rsidP="00E30C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C73" w:rsidRDefault="00E30C73" w:rsidP="00E30C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30C73" w:rsidSect="00EE7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E44"/>
    <w:rsid w:val="00021492"/>
    <w:rsid w:val="00030F40"/>
    <w:rsid w:val="0009242A"/>
    <w:rsid w:val="000E3554"/>
    <w:rsid w:val="000E3BE4"/>
    <w:rsid w:val="000E6E44"/>
    <w:rsid w:val="002C359F"/>
    <w:rsid w:val="002E13DF"/>
    <w:rsid w:val="003D3842"/>
    <w:rsid w:val="003F2F49"/>
    <w:rsid w:val="004B4405"/>
    <w:rsid w:val="005C43E4"/>
    <w:rsid w:val="00750B26"/>
    <w:rsid w:val="00871021"/>
    <w:rsid w:val="00C04EA5"/>
    <w:rsid w:val="00C101A0"/>
    <w:rsid w:val="00C171C5"/>
    <w:rsid w:val="00CA1514"/>
    <w:rsid w:val="00CC3931"/>
    <w:rsid w:val="00DD4335"/>
    <w:rsid w:val="00DE7E0A"/>
    <w:rsid w:val="00E30C73"/>
    <w:rsid w:val="00EA60A5"/>
    <w:rsid w:val="00EC75A6"/>
    <w:rsid w:val="00F178C6"/>
    <w:rsid w:val="00F2265B"/>
    <w:rsid w:val="00FA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0C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0C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DB051-74A6-45C7-855F-2B027809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39</cp:revision>
  <dcterms:created xsi:type="dcterms:W3CDTF">2018-06-12T11:10:00Z</dcterms:created>
  <dcterms:modified xsi:type="dcterms:W3CDTF">2018-06-15T05:15:00Z</dcterms:modified>
</cp:coreProperties>
</file>