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2C" w:rsidRPr="00D9432C" w:rsidRDefault="00D9432C" w:rsidP="00D94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9432C">
        <w:rPr>
          <w:rFonts w:ascii="Times New Roman" w:hAnsi="Times New Roman" w:cs="Times New Roman"/>
          <w:b/>
          <w:bCs/>
          <w:sz w:val="28"/>
          <w:szCs w:val="28"/>
        </w:rPr>
        <w:t>Сифилис и ВИЧ</w:t>
      </w:r>
    </w:p>
    <w:p w:rsidR="00D9432C" w:rsidRDefault="00D9432C" w:rsidP="00354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2C" w:rsidRDefault="00D9432C" w:rsidP="00354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432C">
        <w:rPr>
          <w:rFonts w:ascii="Times New Roman" w:hAnsi="Times New Roman" w:cs="Times New Roman"/>
          <w:b/>
          <w:bCs/>
          <w:sz w:val="28"/>
          <w:szCs w:val="28"/>
        </w:rPr>
        <w:t>Сифилис</w:t>
      </w:r>
      <w:r w:rsidRPr="00D9432C">
        <w:rPr>
          <w:rFonts w:ascii="Times New Roman" w:hAnsi="Times New Roman" w:cs="Times New Roman"/>
          <w:bCs/>
          <w:sz w:val="28"/>
          <w:szCs w:val="28"/>
        </w:rPr>
        <w:t xml:space="preserve"> – хроническое инфекционное заболевание, вызываемое бледной трепонемой. Сифилис часто называют «великим императором», поскольку он имеет множество проявлений и его сложно отличить от других болезней.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432C" w:rsidRDefault="00D9432C" w:rsidP="00354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Сифилис часто регистрируется у мужчин и женщин в возрасте 20-39 лет. Возбудитель передается при прямых половых контактах (вагинальный, оральный или анальный секс) от зараженных партнеров. Бактерия проникает через слизистые оболочки или поврежденную кожу при контакте  с сифилитическими язвочками. Язвочки, вызванные болезнью, могут находиться на наружных гениталиях, во влагалище, на анусе и в прямой кишке, также язвочки могут быть на губах и во рту. Беременные женщины могут заразить своего ребенка внутриутробно. Сифилис не передается через туалеты, дверные ручки, бассейны, ванны, одежду и посуду. </w:t>
      </w:r>
    </w:p>
    <w:p w:rsidR="00D9432C" w:rsidRPr="00E354E4" w:rsidRDefault="00D9432C" w:rsidP="00164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54E4">
        <w:rPr>
          <w:rFonts w:ascii="Times New Roman" w:hAnsi="Times New Roman" w:cs="Times New Roman"/>
          <w:b/>
          <w:bCs/>
          <w:sz w:val="28"/>
          <w:szCs w:val="28"/>
          <w:u w:val="single"/>
        </w:rPr>
        <w:t>Клиника:</w:t>
      </w:r>
    </w:p>
    <w:p w:rsidR="00D9432C" w:rsidRDefault="00D9432C" w:rsidP="00354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Часть зараженных могут не иметь проявлений сифилиса годами, однако это не снижает риск поздних серьезных осложнений, если они не получали лечения. Хотя заражение происходит через сифилитические язвочки от больных с первичным и вторичным сифилисом, у многих из них поражения кожи и слизистых не обнаруживаются.</w:t>
      </w:r>
    </w:p>
    <w:p w:rsidR="00E354E4" w:rsidRPr="00E354E4" w:rsidRDefault="00E354E4" w:rsidP="00164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54E4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Диагностика:</w:t>
      </w:r>
    </w:p>
    <w:p w:rsidR="00E354E4" w:rsidRDefault="00E354E4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Диагноз первичного сифилиса ставится, если обнаруживается шанкр на половых органах, также проводится тщательный опрос пациента о его сексуальных контактах, однако часто больные не имеют никаких проявлений болезни. На ранней стадии может проводит</w:t>
      </w:r>
      <w:r w:rsidR="003D3CF0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ся с использованием темнопольной микроскопии, материал берется с шанкров, где обнаруживается бледная трепонема. Чаще всего диагностику сифилиса проводят с помощью специальных точных, безопасных тестов (реакция Вассермана) материалом для исследования служит венозная кровь больного.</w:t>
      </w:r>
    </w:p>
    <w:p w:rsidR="003D3CF0" w:rsidRPr="003D3CF0" w:rsidRDefault="003D3CF0" w:rsidP="00164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3CF0">
        <w:rPr>
          <w:rFonts w:ascii="Times New Roman" w:hAnsi="Times New Roman" w:cs="Times New Roman"/>
          <w:b/>
          <w:bCs/>
          <w:sz w:val="28"/>
          <w:szCs w:val="28"/>
          <w:u w:val="single"/>
        </w:rPr>
        <w:t>Лечение:</w:t>
      </w:r>
    </w:p>
    <w:p w:rsidR="003D3CF0" w:rsidRDefault="003D3CF0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Сифилис легко излечим на ранних стадиях. Длительность лечения зависит от стадии болезни. Сифилис лечат пенициллином или тетрациклином. Нелеченный сифилис ведет к разрушению (поражению) мягких тканей и костей, сердечной слабости, слепоте. На сифилис нет естественного иммунитета и человек переболев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сифилисом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обладает полной защитой от сифилиса. </w:t>
      </w:r>
    </w:p>
    <w:p w:rsidR="003D3CF0" w:rsidRDefault="003D3CF0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Клинические проявления сифилиса на фоне ВИЧ-инфекции нередко бывают такими же, как у лиц с нормальным иммунитетом. Если больной инфицирован </w:t>
      </w:r>
      <w:r w:rsidR="00C50745">
        <w:rPr>
          <w:rFonts w:ascii="Times New Roman" w:hAnsi="Times New Roman" w:cs="Times New Roman"/>
          <w:bCs/>
          <w:sz w:val="28"/>
          <w:szCs w:val="28"/>
        </w:rPr>
        <w:t>генитальные шанкры могут легко передавать ВИЧ инфекцию здоровому человеку, а также быть «входными воротами» для вируса иммунодефицита человека в организм.</w:t>
      </w:r>
    </w:p>
    <w:p w:rsidR="00886459" w:rsidRDefault="00886459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Риск заражения ВИЧ увеличивается от 2 до 5 раз. 18,5% ВИЧ инфицированных одновременно страдают сифилисом.</w:t>
      </w:r>
    </w:p>
    <w:p w:rsidR="00886459" w:rsidRDefault="00886459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Сифилис на фоне ВИЧ инфекции имеет необычное клиническое течение. Во-первых, у них он протекает быстрее. В частности, клинически явный нейросифилис развивается раньше и наблюдается чаще. Во-вторых,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ВИЧ-инфицированным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требуется более интенсивное лечение сифилиса. В третьих, серологические реакции на сифилис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ВИЧ-инфицированных часто дают ложноотрицательные результаты. </w:t>
      </w:r>
    </w:p>
    <w:p w:rsidR="00886459" w:rsidRPr="00886459" w:rsidRDefault="00886459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45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Профилактика:</w:t>
      </w:r>
    </w:p>
    <w:p w:rsidR="00886459" w:rsidRDefault="00886459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Ограничить число своих половых партнеров (чем их меньше, тем меньше вероятность заражения сифилисом).</w:t>
      </w:r>
    </w:p>
    <w:p w:rsidR="00886459" w:rsidRDefault="00547020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Использовать презерватив (мужской и женский) помогает, только если шанкр расположен на пенисе или вагине.</w:t>
      </w:r>
    </w:p>
    <w:p w:rsidR="00547020" w:rsidRDefault="00547020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Если заподозрили, что заразились</w:t>
      </w:r>
      <w:r w:rsidR="00ED5F74">
        <w:rPr>
          <w:rFonts w:ascii="Times New Roman" w:hAnsi="Times New Roman" w:cs="Times New Roman"/>
          <w:bCs/>
          <w:sz w:val="28"/>
          <w:szCs w:val="28"/>
        </w:rPr>
        <w:t xml:space="preserve">, то немедля идите </w:t>
      </w:r>
      <w:r>
        <w:rPr>
          <w:rFonts w:ascii="Times New Roman" w:hAnsi="Times New Roman" w:cs="Times New Roman"/>
          <w:bCs/>
          <w:sz w:val="28"/>
          <w:szCs w:val="28"/>
        </w:rPr>
        <w:t>к венерологу.</w:t>
      </w:r>
    </w:p>
    <w:p w:rsidR="00D9432C" w:rsidRDefault="00ED5F74" w:rsidP="00354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Врач дерматовенеролог МОЦ СПИД Чотбаева Д.Б.</w:t>
      </w:r>
    </w:p>
    <w:p w:rsidR="00C50745" w:rsidRDefault="00C50745" w:rsidP="00354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4CEA" w:rsidRPr="00C50745" w:rsidRDefault="00884CEA" w:rsidP="0054702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074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C5074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84CEA" w:rsidRPr="00C50745" w:rsidRDefault="00884CEA" w:rsidP="003549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84CEA" w:rsidRPr="00C50745" w:rsidSect="003F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052"/>
    <w:multiLevelType w:val="hybridMultilevel"/>
    <w:tmpl w:val="25627D72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C55FE"/>
    <w:multiLevelType w:val="hybridMultilevel"/>
    <w:tmpl w:val="4E5C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917"/>
    <w:rsid w:val="00017332"/>
    <w:rsid w:val="00136AA7"/>
    <w:rsid w:val="00164DCC"/>
    <w:rsid w:val="00185CF7"/>
    <w:rsid w:val="001B173A"/>
    <w:rsid w:val="001F6769"/>
    <w:rsid w:val="0020466E"/>
    <w:rsid w:val="00345DCB"/>
    <w:rsid w:val="003549B8"/>
    <w:rsid w:val="003D3CF0"/>
    <w:rsid w:val="003F55D5"/>
    <w:rsid w:val="004352C4"/>
    <w:rsid w:val="00475067"/>
    <w:rsid w:val="00475895"/>
    <w:rsid w:val="00486242"/>
    <w:rsid w:val="00495F84"/>
    <w:rsid w:val="004D3973"/>
    <w:rsid w:val="0052585B"/>
    <w:rsid w:val="00547020"/>
    <w:rsid w:val="005C3802"/>
    <w:rsid w:val="005F482A"/>
    <w:rsid w:val="00605563"/>
    <w:rsid w:val="00644794"/>
    <w:rsid w:val="00736917"/>
    <w:rsid w:val="00747E00"/>
    <w:rsid w:val="00850A31"/>
    <w:rsid w:val="00865E0C"/>
    <w:rsid w:val="00884CEA"/>
    <w:rsid w:val="00886459"/>
    <w:rsid w:val="009C61D0"/>
    <w:rsid w:val="00A026FA"/>
    <w:rsid w:val="00AF5170"/>
    <w:rsid w:val="00C07271"/>
    <w:rsid w:val="00C50745"/>
    <w:rsid w:val="00CA0D5A"/>
    <w:rsid w:val="00CA3C50"/>
    <w:rsid w:val="00D72850"/>
    <w:rsid w:val="00D75C4A"/>
    <w:rsid w:val="00D86E19"/>
    <w:rsid w:val="00D9432C"/>
    <w:rsid w:val="00DB5765"/>
    <w:rsid w:val="00E11F09"/>
    <w:rsid w:val="00E354E4"/>
    <w:rsid w:val="00E4724A"/>
    <w:rsid w:val="00E51997"/>
    <w:rsid w:val="00ED5F74"/>
    <w:rsid w:val="00F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1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36917"/>
    <w:pPr>
      <w:spacing w:before="240" w:after="60" w:line="240" w:lineRule="auto"/>
      <w:outlineLvl w:val="7"/>
    </w:pPr>
    <w:rPr>
      <w:rFonts w:ascii="Arial" w:eastAsia="Calibri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736917"/>
    <w:rPr>
      <w:rFonts w:ascii="Arial" w:hAnsi="Arial" w:cs="Arial"/>
      <w:i/>
      <w:i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36917"/>
    <w:pPr>
      <w:spacing w:after="120" w:line="240" w:lineRule="auto"/>
    </w:pPr>
    <w:rPr>
      <w:rFonts w:ascii="NTHelvetica/Cyrillic" w:eastAsia="Calibri" w:hAnsi="NTHelvetica/Cyrillic" w:cs="NTHelvetica/Cyrillic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36917"/>
    <w:rPr>
      <w:rFonts w:ascii="NTHelvetica/Cyrillic" w:hAnsi="NTHelvetica/Cyrillic" w:cs="NTHelvetica/Cyrillic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6917"/>
    <w:pPr>
      <w:ind w:left="720"/>
    </w:pPr>
  </w:style>
  <w:style w:type="paragraph" w:styleId="a6">
    <w:name w:val="Balloon Text"/>
    <w:basedOn w:val="a"/>
    <w:link w:val="a7"/>
    <w:uiPriority w:val="99"/>
    <w:semiHidden/>
    <w:rsid w:val="000173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User15</cp:lastModifiedBy>
  <cp:revision>24</cp:revision>
  <cp:lastPrinted>2012-11-06T09:52:00Z</cp:lastPrinted>
  <dcterms:created xsi:type="dcterms:W3CDTF">2012-08-16T11:32:00Z</dcterms:created>
  <dcterms:modified xsi:type="dcterms:W3CDTF">2012-11-09T02:53:00Z</dcterms:modified>
</cp:coreProperties>
</file>