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58" w:rsidRDefault="00C36458" w:rsidP="00C36458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  <w:r>
        <w:rPr>
          <w:b/>
          <w:bCs/>
          <w:kern w:val="36"/>
          <w:sz w:val="28"/>
          <w:szCs w:val="28"/>
          <w:lang w:val="kk-KZ"/>
        </w:rPr>
        <w:t>Тестілеуге дейін және одан кейін консультация беру</w:t>
      </w:r>
    </w:p>
    <w:p w:rsidR="001865AE" w:rsidRDefault="00D10E01" w:rsidP="00D204EB">
      <w:pPr>
        <w:ind w:firstLine="708"/>
        <w:jc w:val="both"/>
        <w:outlineLvl w:val="0"/>
        <w:rPr>
          <w:sz w:val="28"/>
          <w:szCs w:val="28"/>
          <w:lang w:val="kk-KZ"/>
        </w:rPr>
      </w:pPr>
      <w:r>
        <w:rPr>
          <w:bCs/>
          <w:kern w:val="36"/>
          <w:sz w:val="28"/>
          <w:szCs w:val="28"/>
          <w:lang w:val="kk-KZ"/>
        </w:rPr>
        <w:t>АИТВ-ға дене қарсылығына тестілеу, ө</w:t>
      </w:r>
      <w:r w:rsidR="00B028B8">
        <w:rPr>
          <w:bCs/>
          <w:kern w:val="36"/>
          <w:sz w:val="28"/>
          <w:szCs w:val="28"/>
          <w:lang w:val="kk-KZ"/>
        </w:rPr>
        <w:t>зінің денсаулығы мазалайтын не</w:t>
      </w:r>
      <w:r w:rsidR="00A505C6">
        <w:rPr>
          <w:bCs/>
          <w:kern w:val="36"/>
          <w:sz w:val="28"/>
          <w:szCs w:val="28"/>
          <w:lang w:val="kk-KZ"/>
        </w:rPr>
        <w:t xml:space="preserve"> </w:t>
      </w:r>
      <w:r>
        <w:rPr>
          <w:bCs/>
          <w:kern w:val="36"/>
          <w:sz w:val="28"/>
          <w:szCs w:val="28"/>
          <w:lang w:val="kk-KZ"/>
        </w:rPr>
        <w:t>жұқтырып алу мүмкін, кез келген адамға қолжетімді болуға тиіс. Тестілеуден, венериялық ауруы бар не есірткі препаратын көктамырға енгізіп тұтынатын</w:t>
      </w:r>
      <w:r w:rsidR="00BA2D55">
        <w:rPr>
          <w:bCs/>
          <w:kern w:val="36"/>
          <w:sz w:val="28"/>
          <w:szCs w:val="28"/>
          <w:lang w:val="kk-KZ"/>
        </w:rPr>
        <w:t>, сондай-ақ жыныстық қатынас жасау серіктестігі бар</w:t>
      </w:r>
      <w:r w:rsidR="00793EB4">
        <w:rPr>
          <w:bCs/>
          <w:kern w:val="36"/>
          <w:sz w:val="28"/>
          <w:szCs w:val="28"/>
          <w:lang w:val="kk-KZ"/>
        </w:rPr>
        <w:t xml:space="preserve"> </w:t>
      </w:r>
      <w:r w:rsidR="00316CFA">
        <w:rPr>
          <w:bCs/>
          <w:kern w:val="36"/>
          <w:sz w:val="28"/>
          <w:szCs w:val="28"/>
          <w:lang w:val="kk-KZ"/>
        </w:rPr>
        <w:t>адамдар,</w:t>
      </w:r>
      <w:r w:rsidR="00BA2D55">
        <w:rPr>
          <w:bCs/>
          <w:kern w:val="36"/>
          <w:sz w:val="28"/>
          <w:szCs w:val="28"/>
          <w:lang w:val="kk-KZ"/>
        </w:rPr>
        <w:t xml:space="preserve"> тәуекелдігіне ұшыраймыз деп сана</w:t>
      </w:r>
      <w:r w:rsidR="00316CFA">
        <w:rPr>
          <w:bCs/>
          <w:kern w:val="36"/>
          <w:sz w:val="28"/>
          <w:szCs w:val="28"/>
          <w:lang w:val="kk-KZ"/>
        </w:rPr>
        <w:t>са</w:t>
      </w:r>
      <w:r w:rsidR="00BA2D55">
        <w:rPr>
          <w:bCs/>
          <w:kern w:val="36"/>
          <w:sz w:val="28"/>
          <w:szCs w:val="28"/>
          <w:lang w:val="kk-KZ"/>
        </w:rPr>
        <w:t xml:space="preserve"> өтуге тиіс.</w:t>
      </w:r>
      <w:r w:rsidR="00793EB4">
        <w:rPr>
          <w:bCs/>
          <w:kern w:val="36"/>
          <w:sz w:val="28"/>
          <w:szCs w:val="28"/>
          <w:lang w:val="kk-KZ"/>
        </w:rPr>
        <w:t xml:space="preserve"> </w:t>
      </w:r>
      <w:r w:rsidR="00316CFA">
        <w:rPr>
          <w:sz w:val="28"/>
          <w:szCs w:val="28"/>
          <w:lang w:val="kk-KZ"/>
        </w:rPr>
        <w:t>Ерікті тестілеу анонимді және құпиялы болып табылады.</w:t>
      </w:r>
      <w:r w:rsidR="00793EB4">
        <w:rPr>
          <w:sz w:val="28"/>
          <w:szCs w:val="28"/>
          <w:lang w:val="kk-KZ"/>
        </w:rPr>
        <w:t xml:space="preserve"> </w:t>
      </w:r>
      <w:r w:rsidR="00316CFA">
        <w:rPr>
          <w:sz w:val="28"/>
          <w:szCs w:val="28"/>
          <w:lang w:val="kk-KZ"/>
        </w:rPr>
        <w:t>Дене қарсылығының болуына</w:t>
      </w:r>
      <w:r w:rsidR="00B028B8">
        <w:rPr>
          <w:sz w:val="28"/>
          <w:szCs w:val="28"/>
          <w:lang w:val="kk-KZ"/>
        </w:rPr>
        <w:t xml:space="preserve"> тестілеуден өту, оған дейінгі және одан кейінгі консультация алу арқылы ғана өткізілуге тиіс. Бұл – пациенттің ақпараттық келісімін, тестілеу мен оның маңызы туралы құпиялы және айқын ақпаратқа кепілдік береді.</w:t>
      </w:r>
    </w:p>
    <w:p w:rsidR="006A63C8" w:rsidRPr="007236E1" w:rsidRDefault="001865AE" w:rsidP="00D204EB">
      <w:pPr>
        <w:ind w:firstLine="708"/>
        <w:jc w:val="both"/>
        <w:outlineLvl w:val="0"/>
        <w:rPr>
          <w:sz w:val="28"/>
          <w:szCs w:val="28"/>
          <w:lang w:val="kk-KZ"/>
        </w:rPr>
      </w:pPr>
      <w:r w:rsidRPr="001865AE">
        <w:rPr>
          <w:b/>
          <w:sz w:val="28"/>
          <w:szCs w:val="28"/>
          <w:lang w:val="kk-KZ"/>
        </w:rPr>
        <w:t>Тестіге дейін консультация беру</w:t>
      </w:r>
      <w:r>
        <w:rPr>
          <w:b/>
          <w:sz w:val="28"/>
          <w:szCs w:val="28"/>
          <w:lang w:val="kk-KZ"/>
        </w:rPr>
        <w:t xml:space="preserve">, </w:t>
      </w:r>
      <w:r w:rsidRPr="001865AE">
        <w:rPr>
          <w:sz w:val="28"/>
          <w:szCs w:val="28"/>
          <w:lang w:val="kk-KZ"/>
        </w:rPr>
        <w:t>тестілеудің</w:t>
      </w:r>
      <w:r>
        <w:rPr>
          <w:sz w:val="28"/>
          <w:szCs w:val="28"/>
          <w:lang w:val="kk-KZ"/>
        </w:rPr>
        <w:t xml:space="preserve"> маңызы мен ықтимал зардаптарын түсіндіру мақсатына ие. </w:t>
      </w:r>
      <w:r w:rsidR="003C6E1C">
        <w:rPr>
          <w:sz w:val="28"/>
          <w:szCs w:val="28"/>
          <w:lang w:val="kk-KZ"/>
        </w:rPr>
        <w:t>Осы талқылаудың нәтижесі, адамның тестілеуден өту не одан бас тарту туралы саналы түрде қабылдаған шешімі болмақ. Адамға тестіге дейін консультация беру кезінде, АИТВ/ЖИТС туралы қажетті нақты ақпарат беріледі; тестілеу рәсімдері туралы айтылады; ол адаммен тестінің оң, жалған-оң</w:t>
      </w:r>
      <w:r w:rsidR="00654D95">
        <w:rPr>
          <w:sz w:val="28"/>
          <w:szCs w:val="28"/>
          <w:lang w:val="kk-KZ"/>
        </w:rPr>
        <w:t>,</w:t>
      </w:r>
      <w:r w:rsidR="003C6E1C">
        <w:rPr>
          <w:sz w:val="28"/>
          <w:szCs w:val="28"/>
          <w:lang w:val="kk-KZ"/>
        </w:rPr>
        <w:t xml:space="preserve"> теріс нәтижелерінің шамалары талқыланады.</w:t>
      </w:r>
      <w:r w:rsidR="00654D95">
        <w:rPr>
          <w:sz w:val="28"/>
          <w:szCs w:val="28"/>
          <w:lang w:val="kk-KZ"/>
        </w:rPr>
        <w:t xml:space="preserve"> </w:t>
      </w:r>
      <w:r w:rsidR="007236E1">
        <w:rPr>
          <w:sz w:val="28"/>
          <w:szCs w:val="28"/>
          <w:lang w:val="kk-KZ"/>
        </w:rPr>
        <w:t>Тестіге дейінгі тиімді консультация беру, адамға, оның АИТВ/ЖИТС –ке қатысты дербес өзінің тәуекелдігін бағалауға; тестілеу нәтижесінің шамаларын ұғынуға, адамның АИТВ/ЖИТС мәселелері бойынша хабардарлығын арттыруға және оның бойында қауіпсіз мінез-құлық туралы түсінікті қалыптастыруға мүмкіндік бермек.</w:t>
      </w:r>
    </w:p>
    <w:p w:rsidR="006B2E08" w:rsidRDefault="006B2E08" w:rsidP="006A63C8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Тестіден кейінгі консультация беру, </w:t>
      </w:r>
      <w:r>
        <w:rPr>
          <w:sz w:val="28"/>
          <w:szCs w:val="28"/>
          <w:lang w:val="kk-KZ"/>
        </w:rPr>
        <w:t>АИТВ-ға дене қарсылығына тексерудің кез келген нәтижесі кезінде өткізілуге тиіс. Тестіден кейінгі консультация беру</w:t>
      </w:r>
      <w:r w:rsidR="00F24D7D" w:rsidRPr="006B2E08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бұл АИТВ-ға тестінің нәтижесін талқылау және қажетті ақпарат беру және АИТВ жұқтырғанды қолдау мақсатымен, пациент пен консультация берушінің (көмек беруші адам) арасындағы үнқатысу.</w:t>
      </w:r>
    </w:p>
    <w:p w:rsidR="00F24D7D" w:rsidRPr="006A7D5F" w:rsidRDefault="00AE23B1" w:rsidP="006A63C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Тестіден кейінгі консультация берудің мазмұны, тестінің нәтижесіне байланысты болады, ал ол теріс, белгісіз не оң болуы мүмкін. Әрине,</w:t>
      </w:r>
      <w:r w:rsidR="00F24D7D" w:rsidRPr="00C678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нәтиже </w:t>
      </w:r>
      <w:r w:rsidRPr="006A7D5F">
        <w:rPr>
          <w:b/>
          <w:sz w:val="28"/>
          <w:szCs w:val="28"/>
          <w:lang w:val="kk-KZ"/>
        </w:rPr>
        <w:t>теріс</w:t>
      </w:r>
      <w:r>
        <w:rPr>
          <w:sz w:val="28"/>
          <w:szCs w:val="28"/>
          <w:lang w:val="kk-KZ"/>
        </w:rPr>
        <w:t xml:space="preserve"> болғандығы туралы хабар, </w:t>
      </w:r>
      <w:r w:rsidR="00EB1E69">
        <w:rPr>
          <w:sz w:val="28"/>
          <w:szCs w:val="28"/>
          <w:lang w:val="kk-KZ"/>
        </w:rPr>
        <w:t xml:space="preserve">бойы </w:t>
      </w:r>
      <w:r>
        <w:rPr>
          <w:sz w:val="28"/>
          <w:szCs w:val="28"/>
          <w:lang w:val="kk-KZ"/>
        </w:rPr>
        <w:t>жеңілдеу сезімін туғызады, алайда тестілеу «терезе кезеңі» себебінен пәлендей сенімді болмауы мүмкін. Пациентпен «терезенің» ықтимал кезеңін талқылау және оған үш айдан кейін екінші қайтара тексер</w:t>
      </w:r>
      <w:r w:rsidR="006A7D5F">
        <w:rPr>
          <w:sz w:val="28"/>
          <w:szCs w:val="28"/>
          <w:lang w:val="kk-KZ"/>
        </w:rPr>
        <w:t>ілуді ұсынуы қажет. Егер ықтимал жұқтыру кезінен бастап кем дегенде алты ай өтсе, теріс тесті неғұрлым сенімдірек болмақ.</w:t>
      </w:r>
    </w:p>
    <w:p w:rsidR="00744D3C" w:rsidRPr="00732914" w:rsidRDefault="006A7D5F" w:rsidP="006A63C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Егер оның оң екендігі, теріс екендігі анықталмаса, тестінің нәтижесі </w:t>
      </w:r>
      <w:r w:rsidRPr="006A7D5F">
        <w:rPr>
          <w:b/>
          <w:sz w:val="28"/>
          <w:szCs w:val="28"/>
          <w:lang w:val="kk-KZ"/>
        </w:rPr>
        <w:t xml:space="preserve">белгісіз </w:t>
      </w:r>
      <w:r>
        <w:rPr>
          <w:sz w:val="28"/>
          <w:szCs w:val="28"/>
          <w:lang w:val="kk-KZ"/>
        </w:rPr>
        <w:t>деп есептеледі.</w:t>
      </w:r>
      <w:r w:rsidR="00732914">
        <w:rPr>
          <w:sz w:val="28"/>
          <w:szCs w:val="28"/>
          <w:lang w:val="kk-KZ"/>
        </w:rPr>
        <w:t xml:space="preserve"> Осы кезеңге байланысты, сенімсіздік сезімі үлкен де елеулі психологиялық қиындықтарға әкелуі мүмкін, сондықтан да консультация беру</w:t>
      </w:r>
      <w:r w:rsidR="00EB1E69">
        <w:rPr>
          <w:sz w:val="28"/>
          <w:szCs w:val="28"/>
          <w:lang w:val="kk-KZ"/>
        </w:rPr>
        <w:t>,</w:t>
      </w:r>
      <w:r w:rsidR="00732914">
        <w:rPr>
          <w:sz w:val="28"/>
          <w:szCs w:val="28"/>
          <w:lang w:val="kk-KZ"/>
        </w:rPr>
        <w:t xml:space="preserve"> пациентке күрделі жағдайдан шығуына көмек көрсетуге жұмылдырылған.</w:t>
      </w:r>
    </w:p>
    <w:p w:rsidR="00744D3C" w:rsidRPr="00E0269A" w:rsidRDefault="00732914" w:rsidP="006A63C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Тестілеудің </w:t>
      </w:r>
      <w:r w:rsidRPr="00732914">
        <w:rPr>
          <w:b/>
          <w:sz w:val="28"/>
          <w:szCs w:val="28"/>
          <w:lang w:val="kk-KZ"/>
        </w:rPr>
        <w:t>оң</w:t>
      </w:r>
      <w:r>
        <w:rPr>
          <w:sz w:val="28"/>
          <w:szCs w:val="28"/>
          <w:lang w:val="kk-KZ"/>
        </w:rPr>
        <w:t xml:space="preserve"> нәтижесі кезінде</w:t>
      </w:r>
      <w:r w:rsidR="00EB1E69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тестіден кейінгі консультация беру, әдетте, дағдарысты консультация беру</w:t>
      </w:r>
      <w:r w:rsidR="00E0269A">
        <w:rPr>
          <w:sz w:val="28"/>
          <w:szCs w:val="28"/>
          <w:lang w:val="kk-KZ"/>
        </w:rPr>
        <w:t xml:space="preserve"> болып табылады.</w:t>
      </w:r>
    </w:p>
    <w:p w:rsidR="00744D3C" w:rsidRPr="002F4DCA" w:rsidRDefault="00744D3C" w:rsidP="00744D3C">
      <w:pPr>
        <w:jc w:val="both"/>
        <w:rPr>
          <w:sz w:val="28"/>
          <w:szCs w:val="28"/>
          <w:lang w:val="kk-KZ"/>
        </w:rPr>
      </w:pPr>
      <w:r w:rsidRPr="00E0269A">
        <w:rPr>
          <w:sz w:val="28"/>
          <w:szCs w:val="28"/>
          <w:lang w:val="kk-KZ"/>
        </w:rPr>
        <w:tab/>
      </w:r>
      <w:r w:rsidR="00E0269A">
        <w:rPr>
          <w:sz w:val="28"/>
          <w:szCs w:val="28"/>
          <w:lang w:val="kk-KZ"/>
        </w:rPr>
        <w:t>Адамға оның бойында АИТВ-ға дене қарсылығының болуы туралы хабарлау,  тыныс –тіршілігінің қызметіне төнген қауіп ретінде қабылданады. Адам әдетте</w:t>
      </w:r>
      <w:r w:rsidRPr="009703EA">
        <w:rPr>
          <w:sz w:val="28"/>
          <w:szCs w:val="28"/>
          <w:lang w:val="kk-KZ"/>
        </w:rPr>
        <w:t xml:space="preserve"> (</w:t>
      </w:r>
      <w:r w:rsidR="00E0269A">
        <w:rPr>
          <w:sz w:val="28"/>
          <w:szCs w:val="28"/>
          <w:lang w:val="kk-KZ"/>
        </w:rPr>
        <w:t>статистика бойынша АИТВ жұқтырғандардың ең көп саны 20 жастан 45 жас аралығындағы адамдардың үлесіне тиеді)</w:t>
      </w:r>
      <w:r w:rsidR="00F564B9">
        <w:rPr>
          <w:sz w:val="28"/>
          <w:szCs w:val="28"/>
          <w:lang w:val="kk-KZ"/>
        </w:rPr>
        <w:t>,</w:t>
      </w:r>
      <w:r w:rsidRPr="009703EA">
        <w:rPr>
          <w:sz w:val="28"/>
          <w:szCs w:val="28"/>
          <w:lang w:val="kk-KZ"/>
        </w:rPr>
        <w:t xml:space="preserve"> </w:t>
      </w:r>
      <w:r w:rsidR="009703EA">
        <w:rPr>
          <w:sz w:val="28"/>
          <w:szCs w:val="28"/>
          <w:lang w:val="kk-KZ"/>
        </w:rPr>
        <w:t xml:space="preserve">өзінің дүниеден </w:t>
      </w:r>
      <w:r w:rsidR="009703EA">
        <w:rPr>
          <w:sz w:val="28"/>
          <w:szCs w:val="28"/>
          <w:lang w:val="kk-KZ"/>
        </w:rPr>
        <w:lastRenderedPageBreak/>
        <w:t>өтетіні жайлы ойламайды, және оны өмірде болмай қалмайтындығы ретінде қабылдамайды, және өлетіні жайлы ой-пікірмен келіскісі келмейді. Қазіргі кезде адам көңіл-күйнің дағдарысты ахуалында тұр: ол күшті қауіп төнгенін сезінеді, болып жатқандарға таңданады әрі ойда жоқта тап болуда, абыржулы, кейде өзін-өзі бақылауды жоғалтады, көңіл</w:t>
      </w:r>
      <w:r w:rsidR="00D204EB">
        <w:rPr>
          <w:sz w:val="28"/>
          <w:szCs w:val="28"/>
          <w:lang w:val="kk-KZ"/>
        </w:rPr>
        <w:t xml:space="preserve"> </w:t>
      </w:r>
      <w:r w:rsidR="009703EA">
        <w:rPr>
          <w:sz w:val="28"/>
          <w:szCs w:val="28"/>
          <w:lang w:val="kk-KZ"/>
        </w:rPr>
        <w:t>- күй ауаны қозғалтпайды, себебі</w:t>
      </w:r>
      <w:r w:rsidR="00E23881">
        <w:rPr>
          <w:sz w:val="28"/>
          <w:szCs w:val="28"/>
          <w:lang w:val="kk-KZ"/>
        </w:rPr>
        <w:t xml:space="preserve"> туындаған жағдайдан жол таба алмайды. Бойында ем қонбайтын аурудың болуына байланысты, шешімін таппайтын жиі-жиі жанжалдар шығады, себебі оның сауығып кетуі мүмкін болмайды. АИТВ жұқтырғанның көпшілігіне, туыстарының қолдау көмегі қажет. Осы көмектің барынша тиімді болуы үшін, пациенттің жақындарымен және туыстарымен консультациялық қызмет жүргізу керек</w:t>
      </w:r>
      <w:r w:rsidR="00F564B9">
        <w:rPr>
          <w:sz w:val="28"/>
          <w:szCs w:val="28"/>
          <w:lang w:val="kk-KZ"/>
        </w:rPr>
        <w:t>.</w:t>
      </w:r>
      <w:r w:rsidR="00E23881">
        <w:rPr>
          <w:sz w:val="28"/>
          <w:szCs w:val="28"/>
          <w:lang w:val="kk-KZ"/>
        </w:rPr>
        <w:t xml:space="preserve"> АИТВ жұқтырғанның</w:t>
      </w:r>
      <w:r w:rsidR="00854BBB">
        <w:rPr>
          <w:sz w:val="28"/>
          <w:szCs w:val="28"/>
          <w:lang w:val="kk-KZ"/>
        </w:rPr>
        <w:t xml:space="preserve"> өміріне</w:t>
      </w:r>
      <w:r w:rsidR="002F4DCA">
        <w:rPr>
          <w:sz w:val="28"/>
          <w:szCs w:val="28"/>
          <w:lang w:val="kk-KZ"/>
        </w:rPr>
        <w:t>,</w:t>
      </w:r>
      <w:r w:rsidR="00E23881">
        <w:rPr>
          <w:sz w:val="28"/>
          <w:szCs w:val="28"/>
          <w:lang w:val="kk-KZ"/>
        </w:rPr>
        <w:t xml:space="preserve"> жақындарына жұқтырудың ықтимал қауіпіне байланысты</w:t>
      </w:r>
      <w:r w:rsidR="00C63BA5">
        <w:rPr>
          <w:sz w:val="28"/>
          <w:szCs w:val="28"/>
          <w:lang w:val="kk-KZ"/>
        </w:rPr>
        <w:t xml:space="preserve"> жақындарының, сондай-ақ отбасындағы басқа да мүшелерінің </w:t>
      </w:r>
      <w:r w:rsidR="00854BBB">
        <w:rPr>
          <w:sz w:val="28"/>
          <w:szCs w:val="28"/>
          <w:lang w:val="kk-KZ"/>
        </w:rPr>
        <w:t xml:space="preserve">үрейленуі мен </w:t>
      </w:r>
      <w:r w:rsidR="002F4DCA">
        <w:rPr>
          <w:sz w:val="28"/>
          <w:szCs w:val="28"/>
          <w:lang w:val="kk-KZ"/>
        </w:rPr>
        <w:t>дүрлігуін басу үшін, АИТВ инфекциясы туралы шынайы ақпарат беру маңызды.</w:t>
      </w:r>
    </w:p>
    <w:p w:rsidR="007406F9" w:rsidRPr="00A505C6" w:rsidRDefault="002F4DCA" w:rsidP="00890A3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Мұнайлы аудандық емхана базасында АИТВ/ЖИТС бойынша анонимдік тестілеу мен психоәлеуметтік </w:t>
      </w:r>
      <w:r w:rsidR="00D204EB">
        <w:rPr>
          <w:sz w:val="28"/>
          <w:szCs w:val="28"/>
          <w:lang w:val="kk-KZ"/>
        </w:rPr>
        <w:t>кеңес</w:t>
      </w:r>
      <w:r>
        <w:rPr>
          <w:sz w:val="28"/>
          <w:szCs w:val="28"/>
          <w:lang w:val="kk-KZ"/>
        </w:rPr>
        <w:t xml:space="preserve"> беру кабинетінің </w:t>
      </w:r>
      <w:r w:rsidR="007406F9" w:rsidRPr="00A505C6">
        <w:rPr>
          <w:sz w:val="28"/>
          <w:szCs w:val="28"/>
          <w:lang w:val="kk-KZ"/>
        </w:rPr>
        <w:t xml:space="preserve">эпидемиолог </w:t>
      </w:r>
      <w:r w:rsidR="00A505C6">
        <w:rPr>
          <w:sz w:val="28"/>
          <w:szCs w:val="28"/>
          <w:lang w:val="kk-KZ"/>
        </w:rPr>
        <w:t>– дәрігері Г.</w:t>
      </w:r>
      <w:bookmarkStart w:id="0" w:name="_GoBack"/>
      <w:bookmarkEnd w:id="0"/>
      <w:r w:rsidR="007406F9" w:rsidRPr="00A505C6">
        <w:rPr>
          <w:sz w:val="28"/>
          <w:szCs w:val="28"/>
          <w:lang w:val="kk-KZ"/>
        </w:rPr>
        <w:t>Аманжолова</w:t>
      </w:r>
      <w:r w:rsidR="00D204EB">
        <w:rPr>
          <w:sz w:val="28"/>
          <w:szCs w:val="28"/>
          <w:lang w:val="kk-KZ"/>
        </w:rPr>
        <w:t>.</w:t>
      </w:r>
    </w:p>
    <w:sectPr w:rsidR="007406F9" w:rsidRPr="00A505C6" w:rsidSect="009D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257"/>
    <w:multiLevelType w:val="multilevel"/>
    <w:tmpl w:val="D4E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D6542"/>
    <w:multiLevelType w:val="multilevel"/>
    <w:tmpl w:val="B334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AD5"/>
    <w:rsid w:val="000B68C4"/>
    <w:rsid w:val="001865AE"/>
    <w:rsid w:val="00196ED2"/>
    <w:rsid w:val="001D41AE"/>
    <w:rsid w:val="002572CE"/>
    <w:rsid w:val="00263B5A"/>
    <w:rsid w:val="002F4DCA"/>
    <w:rsid w:val="00316CFA"/>
    <w:rsid w:val="0034425B"/>
    <w:rsid w:val="003C6E1C"/>
    <w:rsid w:val="00425107"/>
    <w:rsid w:val="005A0AD5"/>
    <w:rsid w:val="00654D95"/>
    <w:rsid w:val="006A63C8"/>
    <w:rsid w:val="006A7D5F"/>
    <w:rsid w:val="006B2E08"/>
    <w:rsid w:val="007236E1"/>
    <w:rsid w:val="00732914"/>
    <w:rsid w:val="007406F9"/>
    <w:rsid w:val="00744D3C"/>
    <w:rsid w:val="00793EB4"/>
    <w:rsid w:val="007F2033"/>
    <w:rsid w:val="00802880"/>
    <w:rsid w:val="0080374E"/>
    <w:rsid w:val="00833531"/>
    <w:rsid w:val="00854BBB"/>
    <w:rsid w:val="00890A3E"/>
    <w:rsid w:val="008D28DC"/>
    <w:rsid w:val="008D6C45"/>
    <w:rsid w:val="009703EA"/>
    <w:rsid w:val="009D0152"/>
    <w:rsid w:val="009D7869"/>
    <w:rsid w:val="00A04F83"/>
    <w:rsid w:val="00A276AC"/>
    <w:rsid w:val="00A505C6"/>
    <w:rsid w:val="00AE23B1"/>
    <w:rsid w:val="00B028B8"/>
    <w:rsid w:val="00BA2D55"/>
    <w:rsid w:val="00C36458"/>
    <w:rsid w:val="00C63BA5"/>
    <w:rsid w:val="00C655C6"/>
    <w:rsid w:val="00C6781A"/>
    <w:rsid w:val="00CD3035"/>
    <w:rsid w:val="00D10E01"/>
    <w:rsid w:val="00D204EB"/>
    <w:rsid w:val="00D41377"/>
    <w:rsid w:val="00DC0FC8"/>
    <w:rsid w:val="00DE1D35"/>
    <w:rsid w:val="00E0269A"/>
    <w:rsid w:val="00E23881"/>
    <w:rsid w:val="00EB1E69"/>
    <w:rsid w:val="00F24D7D"/>
    <w:rsid w:val="00F501DF"/>
    <w:rsid w:val="00F564B9"/>
    <w:rsid w:val="00F61422"/>
    <w:rsid w:val="00FC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A0A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0A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AD5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0AD5"/>
    <w:rPr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A0A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34D5B-A670-43F6-B0CB-3B73B13F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ЗОЖ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Мунайлы</dc:creator>
  <cp:keywords/>
  <dc:description/>
  <cp:lastModifiedBy>Пользователь</cp:lastModifiedBy>
  <cp:revision>50</cp:revision>
  <dcterms:created xsi:type="dcterms:W3CDTF">2012-10-29T05:59:00Z</dcterms:created>
  <dcterms:modified xsi:type="dcterms:W3CDTF">2012-12-14T03:27:00Z</dcterms:modified>
</cp:coreProperties>
</file>