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6F" w:rsidRDefault="00397919" w:rsidP="00D24D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Профилактика ВИЧ-инфек</w:t>
      </w:r>
      <w:r w:rsidR="002276DF" w:rsidRPr="002276DF">
        <w:rPr>
          <w:rFonts w:ascii="Times New Roman" w:hAnsi="Times New Roman" w:cs="Times New Roman"/>
          <w:b/>
          <w:sz w:val="28"/>
          <w:szCs w:val="28"/>
        </w:rPr>
        <w:t xml:space="preserve">ции </w:t>
      </w:r>
    </w:p>
    <w:p w:rsidR="002276DF" w:rsidRDefault="001D2B6F" w:rsidP="00D877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2276DF" w:rsidRPr="002276DF">
        <w:rPr>
          <w:rFonts w:ascii="Times New Roman" w:hAnsi="Times New Roman" w:cs="Times New Roman"/>
          <w:b/>
          <w:sz w:val="28"/>
          <w:szCs w:val="28"/>
        </w:rPr>
        <w:t>реди потребителей</w:t>
      </w:r>
      <w:r>
        <w:rPr>
          <w:rFonts w:ascii="Times New Roman" w:hAnsi="Times New Roman" w:cs="Times New Roman"/>
          <w:b/>
          <w:sz w:val="28"/>
          <w:szCs w:val="28"/>
        </w:rPr>
        <w:t xml:space="preserve"> </w:t>
      </w:r>
      <w:bookmarkStart w:id="0" w:name="_GoBack"/>
      <w:bookmarkEnd w:id="0"/>
      <w:r w:rsidR="002276DF" w:rsidRPr="002276DF">
        <w:rPr>
          <w:rFonts w:ascii="Times New Roman" w:hAnsi="Times New Roman" w:cs="Times New Roman"/>
          <w:b/>
          <w:sz w:val="28"/>
          <w:szCs w:val="28"/>
        </w:rPr>
        <w:t>инъекционных наркотиков</w:t>
      </w:r>
    </w:p>
    <w:p w:rsidR="00D24D9E" w:rsidRPr="002276DF" w:rsidRDefault="00D24D9E" w:rsidP="00D24D9E">
      <w:pPr>
        <w:spacing w:after="0" w:line="240" w:lineRule="auto"/>
        <w:rPr>
          <w:rFonts w:ascii="Times New Roman" w:hAnsi="Times New Roman" w:cs="Times New Roman"/>
          <w:b/>
          <w:sz w:val="28"/>
          <w:szCs w:val="28"/>
        </w:rPr>
      </w:pPr>
    </w:p>
    <w:p w:rsidR="000F4614" w:rsidRPr="00AC5508" w:rsidRDefault="000F4614" w:rsidP="00D24D9E">
      <w:pPr>
        <w:spacing w:after="0" w:line="240" w:lineRule="auto"/>
        <w:ind w:firstLine="708"/>
        <w:jc w:val="both"/>
        <w:rPr>
          <w:rFonts w:ascii="Times New Roman" w:hAnsi="Times New Roman" w:cs="Times New Roman"/>
          <w:sz w:val="28"/>
          <w:szCs w:val="28"/>
        </w:rPr>
      </w:pPr>
      <w:r w:rsidRPr="00AC5508">
        <w:rPr>
          <w:rFonts w:ascii="Times New Roman" w:hAnsi="Times New Roman" w:cs="Times New Roman"/>
          <w:sz w:val="28"/>
          <w:szCs w:val="28"/>
        </w:rPr>
        <w:t>Точное число зараженных ВИЧ в мире подсчитать очень сложно. Специалисты программы ВИЧ/СПИД Организации Объединенных Наций насчитывают на Земле 20 миллионов умерших от СПИДа человек, а зараженных ВИЧ порядка 40 миллионов.</w:t>
      </w:r>
    </w:p>
    <w:p w:rsidR="000F4614" w:rsidRPr="00AC5508" w:rsidRDefault="000F4614" w:rsidP="00D24D9E">
      <w:pPr>
        <w:spacing w:after="0" w:line="240" w:lineRule="auto"/>
        <w:ind w:firstLine="708"/>
        <w:jc w:val="both"/>
        <w:rPr>
          <w:rFonts w:ascii="Times New Roman" w:hAnsi="Times New Roman" w:cs="Times New Roman"/>
          <w:sz w:val="28"/>
          <w:szCs w:val="28"/>
        </w:rPr>
      </w:pPr>
      <w:r w:rsidRPr="00AC5508">
        <w:rPr>
          <w:rFonts w:ascii="Times New Roman" w:hAnsi="Times New Roman" w:cs="Times New Roman"/>
          <w:sz w:val="28"/>
          <w:szCs w:val="28"/>
        </w:rPr>
        <w:t>Инъекционное употребление наркотиков – это наиболее распространенный путь передачи ВИЧ инфекции. По разным данным в среднем 50% новых случаев заражения приходится именно на инъекционное употребление наркотиков. Вирус попадает в наркотик через шприцы, емкости и фильтры, используемые для совместного внутривенного введения наркотических веществ. Также ВИЧ часто находится в шприцах, предлагаемых торговцами наркотиков как «упаковка» для товара. Совместное использование наркотической атрибутики – основной способ заражения ВИЧ.</w:t>
      </w:r>
    </w:p>
    <w:p w:rsidR="000F4614" w:rsidRDefault="000F4614" w:rsidP="00D24D9E">
      <w:pPr>
        <w:spacing w:after="0" w:line="240" w:lineRule="auto"/>
        <w:ind w:firstLine="708"/>
        <w:jc w:val="both"/>
        <w:rPr>
          <w:rFonts w:ascii="Times New Roman" w:hAnsi="Times New Roman" w:cs="Times New Roman"/>
          <w:sz w:val="28"/>
          <w:szCs w:val="28"/>
        </w:rPr>
      </w:pPr>
      <w:r w:rsidRPr="00AC5508">
        <w:rPr>
          <w:rFonts w:ascii="Times New Roman" w:hAnsi="Times New Roman" w:cs="Times New Roman"/>
          <w:sz w:val="28"/>
          <w:szCs w:val="28"/>
        </w:rPr>
        <w:t>Наркотики могут повлиять на заражение ВИЧ и другим путем: любой наркотик подавляет механизм торможения, что часто приводит к небезопасному сексу. Наркотическое опьянение делает очень сложным процесс использования презерватива. Также наркотики тесно связаны с секс – бизнесом, а значит с широким распространением вируса.</w:t>
      </w:r>
    </w:p>
    <w:p w:rsidR="00E23D8C" w:rsidRPr="00C92B82" w:rsidRDefault="00A82DA2" w:rsidP="00D24D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Региональном</w:t>
      </w:r>
      <w:r w:rsidR="00A6604E">
        <w:rPr>
          <w:rFonts w:ascii="Times New Roman" w:hAnsi="Times New Roman" w:cs="Times New Roman"/>
          <w:sz w:val="28"/>
          <w:szCs w:val="28"/>
        </w:rPr>
        <w:t xml:space="preserve"> офис</w:t>
      </w:r>
      <w:r>
        <w:rPr>
          <w:rFonts w:ascii="Times New Roman" w:hAnsi="Times New Roman" w:cs="Times New Roman"/>
          <w:sz w:val="28"/>
          <w:szCs w:val="28"/>
        </w:rPr>
        <w:t>ом</w:t>
      </w:r>
      <w:r w:rsidR="00A6604E">
        <w:rPr>
          <w:rFonts w:ascii="Times New Roman" w:hAnsi="Times New Roman" w:cs="Times New Roman"/>
          <w:sz w:val="28"/>
          <w:szCs w:val="28"/>
        </w:rPr>
        <w:t xml:space="preserve"> </w:t>
      </w:r>
      <w:r w:rsidR="00A6604E" w:rsidRPr="00C92B82">
        <w:rPr>
          <w:rFonts w:ascii="Times New Roman" w:hAnsi="Times New Roman" w:cs="Times New Roman"/>
          <w:sz w:val="28"/>
          <w:szCs w:val="28"/>
        </w:rPr>
        <w:t xml:space="preserve"> Управления ООН по наркотикам и преступности (UNODC)</w:t>
      </w:r>
      <w:r>
        <w:rPr>
          <w:rFonts w:ascii="Times New Roman" w:hAnsi="Times New Roman" w:cs="Times New Roman"/>
          <w:sz w:val="28"/>
          <w:szCs w:val="28"/>
        </w:rPr>
        <w:t xml:space="preserve"> и Канадской правов</w:t>
      </w:r>
      <w:r w:rsidR="00F63C0E">
        <w:rPr>
          <w:rFonts w:ascii="Times New Roman" w:hAnsi="Times New Roman" w:cs="Times New Roman"/>
          <w:sz w:val="28"/>
          <w:szCs w:val="28"/>
        </w:rPr>
        <w:t>ой сети</w:t>
      </w:r>
      <w:r w:rsidR="00E23D8C" w:rsidRPr="00C92B82">
        <w:rPr>
          <w:rFonts w:ascii="Times New Roman" w:hAnsi="Times New Roman" w:cs="Times New Roman"/>
          <w:sz w:val="28"/>
          <w:szCs w:val="28"/>
        </w:rPr>
        <w:t xml:space="preserve"> по вопросам ВИЧ/СПИДа </w:t>
      </w:r>
      <w:r w:rsidR="00F63C0E">
        <w:rPr>
          <w:rFonts w:ascii="Times New Roman" w:hAnsi="Times New Roman" w:cs="Times New Roman"/>
          <w:sz w:val="28"/>
          <w:szCs w:val="28"/>
        </w:rPr>
        <w:t xml:space="preserve"> проведено совещание, где </w:t>
      </w:r>
      <w:r w:rsidR="00E23D8C" w:rsidRPr="00C92B82">
        <w:rPr>
          <w:rFonts w:ascii="Times New Roman" w:hAnsi="Times New Roman" w:cs="Times New Roman"/>
          <w:sz w:val="28"/>
          <w:szCs w:val="28"/>
        </w:rPr>
        <w:t>будут оказывать техническую поддержку странам при внесении изменений в законодательные и пол</w:t>
      </w:r>
      <w:r>
        <w:rPr>
          <w:rFonts w:ascii="Times New Roman" w:hAnsi="Times New Roman" w:cs="Times New Roman"/>
          <w:sz w:val="28"/>
          <w:szCs w:val="28"/>
        </w:rPr>
        <w:t>итические рамки в ниже</w:t>
      </w:r>
      <w:r w:rsidRPr="00C92B82">
        <w:rPr>
          <w:rFonts w:ascii="Times New Roman" w:hAnsi="Times New Roman" w:cs="Times New Roman"/>
          <w:sz w:val="28"/>
          <w:szCs w:val="28"/>
        </w:rPr>
        <w:t>изложенных и других областях, определенных в окончательном от</w:t>
      </w:r>
      <w:r>
        <w:rPr>
          <w:rFonts w:ascii="Times New Roman" w:hAnsi="Times New Roman" w:cs="Times New Roman"/>
          <w:sz w:val="28"/>
          <w:szCs w:val="28"/>
        </w:rPr>
        <w:t>чете,</w:t>
      </w:r>
      <w:r w:rsidRPr="00C92B82">
        <w:rPr>
          <w:rFonts w:ascii="Times New Roman" w:hAnsi="Times New Roman" w:cs="Times New Roman"/>
          <w:sz w:val="28"/>
          <w:szCs w:val="28"/>
        </w:rPr>
        <w:t xml:space="preserve"> </w:t>
      </w:r>
      <w:r w:rsidR="00A6604E" w:rsidRPr="00C92B82">
        <w:rPr>
          <w:rFonts w:ascii="Times New Roman" w:hAnsi="Times New Roman" w:cs="Times New Roman"/>
          <w:sz w:val="28"/>
          <w:szCs w:val="28"/>
        </w:rPr>
        <w:t>В совещании приняли участие пятьдесят восемь человек из Азербайджана, Казахстана, Кыргызстана, Таджикистана и Узбекистана</w:t>
      </w:r>
      <w:r w:rsidR="00A6604E">
        <w:rPr>
          <w:rFonts w:ascii="Times New Roman" w:hAnsi="Times New Roman" w:cs="Times New Roman"/>
          <w:sz w:val="28"/>
          <w:szCs w:val="28"/>
        </w:rPr>
        <w:t>.</w:t>
      </w:r>
      <w:r w:rsidR="00A6604E" w:rsidRPr="00C92B82">
        <w:rPr>
          <w:rFonts w:ascii="Times New Roman" w:hAnsi="Times New Roman" w:cs="Times New Roman"/>
          <w:sz w:val="28"/>
          <w:szCs w:val="28"/>
        </w:rPr>
        <w:t xml:space="preserve"> </w:t>
      </w:r>
      <w:r w:rsidR="00E23D8C" w:rsidRPr="00C92B82">
        <w:rPr>
          <w:rFonts w:ascii="Times New Roman" w:hAnsi="Times New Roman" w:cs="Times New Roman"/>
          <w:sz w:val="28"/>
          <w:szCs w:val="28"/>
        </w:rPr>
        <w:t>В ходе обсуждения по окончанию совещания были выделены два основных приоритета для дальнейшей работы в регионе</w:t>
      </w:r>
      <w:r w:rsidR="00A6604E">
        <w:rPr>
          <w:rFonts w:ascii="Times New Roman" w:hAnsi="Times New Roman" w:cs="Times New Roman"/>
          <w:sz w:val="28"/>
          <w:szCs w:val="28"/>
        </w:rPr>
        <w:t>, чтобы не</w:t>
      </w:r>
      <w:r w:rsidR="002070FF" w:rsidRPr="002070FF">
        <w:rPr>
          <w:rFonts w:ascii="Times New Roman" w:hAnsi="Times New Roman" w:cs="Times New Roman"/>
          <w:sz w:val="28"/>
          <w:szCs w:val="28"/>
        </w:rPr>
        <w:t xml:space="preserve"> </w:t>
      </w:r>
      <w:r w:rsidR="00A6604E">
        <w:rPr>
          <w:rFonts w:ascii="Times New Roman" w:hAnsi="Times New Roman" w:cs="Times New Roman"/>
          <w:sz w:val="28"/>
          <w:szCs w:val="28"/>
        </w:rPr>
        <w:t xml:space="preserve">создавали препятствии </w:t>
      </w:r>
      <w:r w:rsidR="00F63C0E">
        <w:rPr>
          <w:rFonts w:ascii="Times New Roman" w:hAnsi="Times New Roman" w:cs="Times New Roman"/>
          <w:sz w:val="28"/>
          <w:szCs w:val="28"/>
        </w:rPr>
        <w:t>программу направленную</w:t>
      </w:r>
      <w:r w:rsidR="002070FF" w:rsidRPr="00C92B82">
        <w:rPr>
          <w:rFonts w:ascii="Times New Roman" w:hAnsi="Times New Roman" w:cs="Times New Roman"/>
          <w:sz w:val="28"/>
          <w:szCs w:val="28"/>
        </w:rPr>
        <w:t xml:space="preserve"> на группы высокого риска, такие как потре</w:t>
      </w:r>
      <w:r w:rsidR="00D24D9E">
        <w:rPr>
          <w:rFonts w:ascii="Times New Roman" w:hAnsi="Times New Roman" w:cs="Times New Roman"/>
          <w:sz w:val="28"/>
          <w:szCs w:val="28"/>
        </w:rPr>
        <w:t>бители наркотиков и заключенные:</w:t>
      </w:r>
    </w:p>
    <w:p w:rsidR="00CF0F06" w:rsidRDefault="00CF0F06" w:rsidP="00D24D9E">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w:t>
      </w:r>
      <w:r w:rsidR="00D24D9E">
        <w:rPr>
          <w:rFonts w:ascii="Times New Roman" w:hAnsi="Times New Roman" w:cs="Times New Roman"/>
          <w:sz w:val="28"/>
          <w:szCs w:val="28"/>
        </w:rPr>
        <w:t xml:space="preserve"> </w:t>
      </w:r>
      <w:r w:rsidR="00E23D8C" w:rsidRPr="00015391">
        <w:rPr>
          <w:rFonts w:ascii="Times New Roman" w:hAnsi="Times New Roman" w:cs="Times New Roman"/>
          <w:sz w:val="28"/>
          <w:szCs w:val="28"/>
        </w:rPr>
        <w:t xml:space="preserve">смягчение суровости наказания и масштаба применения уголовного преследования в отношении хранения наркотиков для личного пользования. Для этого страны должны начать реформы по декриминализации потребителей наркотиков, в частности, путем пересмотра существующего подхода, который крайне строго определяет количества наркотиков, владение которыми не влечет за собой уголовную или административную ответственность, изменив его таким образом, чтобы владение небольшими количествами наркотиков без цели сбыта, не являлось наказуемым по закону. </w:t>
      </w:r>
      <w:proofErr w:type="gramStart"/>
      <w:r w:rsidR="00E23D8C" w:rsidRPr="00015391">
        <w:rPr>
          <w:rFonts w:ascii="Times New Roman" w:hAnsi="Times New Roman" w:cs="Times New Roman"/>
          <w:sz w:val="28"/>
          <w:szCs w:val="28"/>
        </w:rPr>
        <w:t xml:space="preserve">Кроме того, необходимо значительно сократить применение наказания в виде лишения свободы за совершение ненасильственных преступлений, связанных с наркотиками; для того, чтобы эта мера работала необходимо - параллельно - создать или укрепить систему альтернатив тюремному заключению, а также разработать и внедрить систему перенаправления из системы уголовного </w:t>
      </w:r>
      <w:r w:rsidR="00E23D8C" w:rsidRPr="00015391">
        <w:rPr>
          <w:rFonts w:ascii="Times New Roman" w:hAnsi="Times New Roman" w:cs="Times New Roman"/>
          <w:sz w:val="28"/>
          <w:szCs w:val="28"/>
        </w:rPr>
        <w:lastRenderedPageBreak/>
        <w:t>правосудия, обеспечивающую быстрый доступ к эффективному лечению наркотической зависимости в гражданском секторе</w:t>
      </w:r>
      <w:r w:rsidR="00A6604E" w:rsidRPr="00015391">
        <w:rPr>
          <w:rFonts w:ascii="Times New Roman" w:hAnsi="Times New Roman" w:cs="Times New Roman"/>
          <w:sz w:val="28"/>
          <w:szCs w:val="28"/>
        </w:rPr>
        <w:t>.</w:t>
      </w:r>
      <w:proofErr w:type="gramEnd"/>
    </w:p>
    <w:p w:rsidR="00015391" w:rsidRPr="00CF0F06" w:rsidRDefault="00015391" w:rsidP="00D24D9E">
      <w:pPr>
        <w:pStyle w:val="a3"/>
        <w:spacing w:after="0" w:line="240" w:lineRule="auto"/>
        <w:ind w:left="0" w:firstLine="708"/>
        <w:jc w:val="both"/>
        <w:rPr>
          <w:rFonts w:ascii="Times New Roman" w:hAnsi="Times New Roman" w:cs="Times New Roman"/>
          <w:sz w:val="28"/>
          <w:szCs w:val="28"/>
        </w:rPr>
      </w:pPr>
      <w:r w:rsidRPr="00CF0F06">
        <w:rPr>
          <w:rFonts w:ascii="Times New Roman" w:hAnsi="Times New Roman" w:cs="Times New Roman"/>
          <w:sz w:val="28"/>
          <w:szCs w:val="28"/>
        </w:rPr>
        <w:t>2) повышение доступности к эффективному лечению наркотической зависимости: странам необходимо без промедления приступить к широкому внедрению ОЗТ в качестве эффективного, научно-обоснованного подхода к лечению опиоидной зависимости, в гражданском секторе и в тюрьмах, в то же время, расширяя и диверсифицируя модальности предоставления лечения.</w:t>
      </w:r>
    </w:p>
    <w:p w:rsidR="000F4614" w:rsidRPr="00CF0F06" w:rsidRDefault="000F4614" w:rsidP="00D24D9E">
      <w:pPr>
        <w:spacing w:after="0" w:line="240" w:lineRule="auto"/>
        <w:ind w:firstLine="708"/>
        <w:jc w:val="both"/>
        <w:rPr>
          <w:rFonts w:ascii="Times New Roman" w:hAnsi="Times New Roman" w:cs="Times New Roman"/>
          <w:b/>
          <w:sz w:val="28"/>
          <w:szCs w:val="28"/>
        </w:rPr>
      </w:pPr>
      <w:r w:rsidRPr="00CF0F06">
        <w:rPr>
          <w:rFonts w:ascii="Times New Roman" w:hAnsi="Times New Roman" w:cs="Times New Roman"/>
          <w:b/>
          <w:sz w:val="28"/>
          <w:szCs w:val="28"/>
        </w:rPr>
        <w:t xml:space="preserve">Для профилактики распространения ВИЧ </w:t>
      </w:r>
      <w:r w:rsidR="00AC5508" w:rsidRPr="00CF0F06">
        <w:rPr>
          <w:rFonts w:ascii="Times New Roman" w:hAnsi="Times New Roman" w:cs="Times New Roman"/>
          <w:b/>
          <w:sz w:val="28"/>
          <w:szCs w:val="28"/>
        </w:rPr>
        <w:t xml:space="preserve">- инфекции среди наркоманов проводятся следующие </w:t>
      </w:r>
      <w:r w:rsidR="00CF0F06" w:rsidRPr="00CF0F06">
        <w:rPr>
          <w:rFonts w:ascii="Times New Roman" w:hAnsi="Times New Roman" w:cs="Times New Roman"/>
          <w:b/>
          <w:sz w:val="28"/>
          <w:szCs w:val="28"/>
        </w:rPr>
        <w:t xml:space="preserve">основные </w:t>
      </w:r>
      <w:r w:rsidR="00AC5508" w:rsidRPr="00CF0F06">
        <w:rPr>
          <w:rFonts w:ascii="Times New Roman" w:hAnsi="Times New Roman" w:cs="Times New Roman"/>
          <w:b/>
          <w:sz w:val="28"/>
          <w:szCs w:val="28"/>
        </w:rPr>
        <w:t>мероприятия:</w:t>
      </w:r>
    </w:p>
    <w:p w:rsidR="00AC5508" w:rsidRPr="00AC5508" w:rsidRDefault="00AC5508" w:rsidP="00D877C0">
      <w:pPr>
        <w:spacing w:after="0" w:line="240" w:lineRule="auto"/>
        <w:ind w:firstLine="708"/>
        <w:jc w:val="both"/>
        <w:rPr>
          <w:rFonts w:ascii="Times New Roman" w:hAnsi="Times New Roman" w:cs="Times New Roman"/>
          <w:sz w:val="28"/>
          <w:szCs w:val="28"/>
        </w:rPr>
      </w:pPr>
      <w:r w:rsidRPr="00AC5508">
        <w:rPr>
          <w:rFonts w:ascii="Times New Roman" w:hAnsi="Times New Roman" w:cs="Times New Roman"/>
          <w:sz w:val="28"/>
          <w:szCs w:val="28"/>
        </w:rPr>
        <w:t>1. Информационная работа и образование.</w:t>
      </w:r>
    </w:p>
    <w:p w:rsidR="00AC5508" w:rsidRPr="00AC5508" w:rsidRDefault="00F557B0" w:rsidP="00D877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C5508" w:rsidRPr="00AC5508">
        <w:rPr>
          <w:rFonts w:ascii="Times New Roman" w:hAnsi="Times New Roman" w:cs="Times New Roman"/>
          <w:sz w:val="28"/>
          <w:szCs w:val="28"/>
        </w:rPr>
        <w:t>Обеспечение легкодоступности социальных служб и слу</w:t>
      </w:r>
      <w:proofErr w:type="gramStart"/>
      <w:r w:rsidR="00AC5508" w:rsidRPr="00AC5508">
        <w:rPr>
          <w:rFonts w:ascii="Times New Roman" w:hAnsi="Times New Roman" w:cs="Times New Roman"/>
          <w:sz w:val="28"/>
          <w:szCs w:val="28"/>
        </w:rPr>
        <w:t>жб здр</w:t>
      </w:r>
      <w:proofErr w:type="gramEnd"/>
      <w:r w:rsidR="00AC5508" w:rsidRPr="00AC5508">
        <w:rPr>
          <w:rFonts w:ascii="Times New Roman" w:hAnsi="Times New Roman" w:cs="Times New Roman"/>
          <w:sz w:val="28"/>
          <w:szCs w:val="28"/>
        </w:rPr>
        <w:t>авоохранения.</w:t>
      </w:r>
    </w:p>
    <w:p w:rsidR="00AC5508" w:rsidRPr="00AC5508" w:rsidRDefault="00AC5508" w:rsidP="00D877C0">
      <w:pPr>
        <w:spacing w:after="0" w:line="240" w:lineRule="auto"/>
        <w:ind w:firstLine="708"/>
        <w:jc w:val="both"/>
        <w:rPr>
          <w:rFonts w:ascii="Times New Roman" w:hAnsi="Times New Roman" w:cs="Times New Roman"/>
          <w:sz w:val="28"/>
          <w:szCs w:val="28"/>
        </w:rPr>
      </w:pPr>
      <w:r w:rsidRPr="00AC5508">
        <w:rPr>
          <w:rFonts w:ascii="Times New Roman" w:hAnsi="Times New Roman" w:cs="Times New Roman"/>
          <w:sz w:val="28"/>
          <w:szCs w:val="28"/>
        </w:rPr>
        <w:t>3. Активная работа среди лиц, вводящих наркотики инъекционным путем</w:t>
      </w:r>
    </w:p>
    <w:p w:rsidR="00AC5508" w:rsidRPr="00AC5508" w:rsidRDefault="00AC5508" w:rsidP="00D877C0">
      <w:pPr>
        <w:spacing w:after="0" w:line="240" w:lineRule="auto"/>
        <w:ind w:firstLine="708"/>
        <w:jc w:val="both"/>
        <w:rPr>
          <w:rFonts w:ascii="Times New Roman" w:hAnsi="Times New Roman" w:cs="Times New Roman"/>
          <w:sz w:val="28"/>
          <w:szCs w:val="28"/>
        </w:rPr>
      </w:pPr>
      <w:r w:rsidRPr="00AC5508">
        <w:rPr>
          <w:rFonts w:ascii="Times New Roman" w:hAnsi="Times New Roman" w:cs="Times New Roman"/>
          <w:sz w:val="28"/>
          <w:szCs w:val="28"/>
        </w:rPr>
        <w:t>4. Обеспечение  потребителей инъекционных наркотиков стерильными инъекционными инструментами и дезинфицирующими материалами.</w:t>
      </w:r>
    </w:p>
    <w:p w:rsidR="00AC5508" w:rsidRDefault="00AC5508" w:rsidP="00D877C0">
      <w:pPr>
        <w:spacing w:after="0" w:line="240" w:lineRule="auto"/>
        <w:ind w:firstLine="708"/>
        <w:jc w:val="both"/>
        <w:rPr>
          <w:rFonts w:ascii="Times New Roman" w:hAnsi="Times New Roman" w:cs="Times New Roman"/>
          <w:sz w:val="28"/>
          <w:szCs w:val="28"/>
        </w:rPr>
      </w:pPr>
      <w:r w:rsidRPr="00AC5508">
        <w:rPr>
          <w:rFonts w:ascii="Times New Roman" w:hAnsi="Times New Roman" w:cs="Times New Roman"/>
          <w:sz w:val="28"/>
          <w:szCs w:val="28"/>
        </w:rPr>
        <w:t>5. Предоставление  ПИН-</w:t>
      </w:r>
      <w:proofErr w:type="spellStart"/>
      <w:r w:rsidRPr="00AC5508">
        <w:rPr>
          <w:rFonts w:ascii="Times New Roman" w:hAnsi="Times New Roman" w:cs="Times New Roman"/>
          <w:sz w:val="28"/>
          <w:szCs w:val="28"/>
        </w:rPr>
        <w:t>ам</w:t>
      </w:r>
      <w:proofErr w:type="spellEnd"/>
      <w:r w:rsidRPr="00AC5508">
        <w:rPr>
          <w:rFonts w:ascii="Times New Roman" w:hAnsi="Times New Roman" w:cs="Times New Roman"/>
          <w:sz w:val="28"/>
          <w:szCs w:val="28"/>
        </w:rPr>
        <w:t xml:space="preserve">  возможности получать заместительную терапию.</w:t>
      </w:r>
    </w:p>
    <w:p w:rsidR="00F63C0E" w:rsidRDefault="00D877C0" w:rsidP="00D24D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врача эпидемиолога </w:t>
      </w:r>
      <w:proofErr w:type="spellStart"/>
      <w:r>
        <w:rPr>
          <w:rFonts w:ascii="Times New Roman" w:hAnsi="Times New Roman" w:cs="Times New Roman"/>
          <w:sz w:val="28"/>
          <w:szCs w:val="28"/>
        </w:rPr>
        <w:t>Боздакбаева</w:t>
      </w:r>
      <w:proofErr w:type="spellEnd"/>
      <w:r>
        <w:rPr>
          <w:rFonts w:ascii="Times New Roman" w:hAnsi="Times New Roman" w:cs="Times New Roman"/>
          <w:sz w:val="28"/>
          <w:szCs w:val="28"/>
        </w:rPr>
        <w:t xml:space="preserve"> Р.О.</w:t>
      </w:r>
    </w:p>
    <w:sectPr w:rsidR="00F63C0E" w:rsidSect="00ED5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338A"/>
    <w:multiLevelType w:val="hybridMultilevel"/>
    <w:tmpl w:val="0310D1D6"/>
    <w:lvl w:ilvl="0" w:tplc="AE72C54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3497"/>
    <w:rsid w:val="00015391"/>
    <w:rsid w:val="000F4614"/>
    <w:rsid w:val="001218BF"/>
    <w:rsid w:val="001D2B6F"/>
    <w:rsid w:val="002070FF"/>
    <w:rsid w:val="00226C7E"/>
    <w:rsid w:val="002276DF"/>
    <w:rsid w:val="00273497"/>
    <w:rsid w:val="00383D0F"/>
    <w:rsid w:val="00397919"/>
    <w:rsid w:val="003D3F81"/>
    <w:rsid w:val="005F2A23"/>
    <w:rsid w:val="006469D6"/>
    <w:rsid w:val="006A1C9E"/>
    <w:rsid w:val="006D59BA"/>
    <w:rsid w:val="00724AA3"/>
    <w:rsid w:val="007527E9"/>
    <w:rsid w:val="00775193"/>
    <w:rsid w:val="009D6245"/>
    <w:rsid w:val="009F6E54"/>
    <w:rsid w:val="00A633D7"/>
    <w:rsid w:val="00A6604E"/>
    <w:rsid w:val="00A82DA2"/>
    <w:rsid w:val="00AC5508"/>
    <w:rsid w:val="00B45B8E"/>
    <w:rsid w:val="00C92B82"/>
    <w:rsid w:val="00CF0F06"/>
    <w:rsid w:val="00D24D9E"/>
    <w:rsid w:val="00D25731"/>
    <w:rsid w:val="00D877C0"/>
    <w:rsid w:val="00E23D8C"/>
    <w:rsid w:val="00E266F5"/>
    <w:rsid w:val="00ED540B"/>
    <w:rsid w:val="00F20E25"/>
    <w:rsid w:val="00F557B0"/>
    <w:rsid w:val="00F63C0E"/>
    <w:rsid w:val="00F8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10</cp:revision>
  <cp:lastPrinted>2013-01-14T10:11:00Z</cp:lastPrinted>
  <dcterms:created xsi:type="dcterms:W3CDTF">2013-01-14T11:50:00Z</dcterms:created>
  <dcterms:modified xsi:type="dcterms:W3CDTF">2013-01-15T05:56:00Z</dcterms:modified>
</cp:coreProperties>
</file>