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25" w:rsidRDefault="00E97B77" w:rsidP="00E97B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D3525" w:rsidRPr="0054011E">
        <w:rPr>
          <w:rFonts w:ascii="Times New Roman" w:hAnsi="Times New Roman" w:cs="Times New Roman"/>
          <w:b/>
          <w:sz w:val="28"/>
          <w:szCs w:val="28"/>
        </w:rPr>
        <w:t>арентеральны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C4E2D" w:rsidRPr="00540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525" w:rsidRPr="0054011E">
        <w:rPr>
          <w:rFonts w:ascii="Times New Roman" w:hAnsi="Times New Roman" w:cs="Times New Roman"/>
          <w:b/>
          <w:sz w:val="28"/>
          <w:szCs w:val="28"/>
        </w:rPr>
        <w:t>инфекции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E97B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4011E">
        <w:rPr>
          <w:rFonts w:ascii="Times New Roman" w:hAnsi="Times New Roman" w:cs="Times New Roman"/>
          <w:b/>
          <w:sz w:val="28"/>
          <w:szCs w:val="28"/>
        </w:rPr>
        <w:t>рофилактика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011E" w:rsidRPr="0054011E" w:rsidRDefault="0054011E" w:rsidP="00E97B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326" w:rsidRPr="0054011E" w:rsidRDefault="00075B9F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1E">
        <w:rPr>
          <w:rFonts w:ascii="Times New Roman" w:hAnsi="Times New Roman" w:cs="Times New Roman"/>
          <w:sz w:val="28"/>
          <w:szCs w:val="28"/>
        </w:rPr>
        <w:t xml:space="preserve">Растет заболеваемость хроническими гепатитами В и С и, несмотря на разработку вакцин против гепатитов А и В и сокращение количества больных острым вирусным гепатитом, успокаиваться рано. Сочетание гепатита с ВИЧ-инфекцией делает проблему еще более актуальной. В последние годы ест прирост вновь выявленных случаев ВИЧ-инфекции, увеличивается процент женщин с ВИЧ детородного возраста. С одной стороны, </w:t>
      </w:r>
      <w:r w:rsidR="009D3525" w:rsidRPr="0054011E">
        <w:rPr>
          <w:rFonts w:ascii="Times New Roman" w:hAnsi="Times New Roman" w:cs="Times New Roman"/>
          <w:sz w:val="28"/>
          <w:szCs w:val="28"/>
        </w:rPr>
        <w:t xml:space="preserve">  </w:t>
      </w:r>
      <w:r w:rsidR="000C4E2D" w:rsidRPr="0054011E">
        <w:rPr>
          <w:rFonts w:ascii="Times New Roman" w:hAnsi="Times New Roman" w:cs="Times New Roman"/>
          <w:sz w:val="28"/>
          <w:szCs w:val="28"/>
        </w:rPr>
        <w:t xml:space="preserve"> </w:t>
      </w:r>
      <w:r w:rsidRPr="0054011E">
        <w:rPr>
          <w:rFonts w:ascii="Times New Roman" w:hAnsi="Times New Roman" w:cs="Times New Roman"/>
          <w:sz w:val="28"/>
          <w:szCs w:val="28"/>
        </w:rPr>
        <w:t xml:space="preserve">увеличивается продолжительность жизни людей с ВИЧ благодаря адекватному лечению, с другой – все больше пациентов, которые были инфицированы 10 и более лет назад, умирают от СПИДа. </w:t>
      </w:r>
      <w:r w:rsidR="009D3525" w:rsidRPr="0054011E">
        <w:rPr>
          <w:rFonts w:ascii="Times New Roman" w:hAnsi="Times New Roman" w:cs="Times New Roman"/>
          <w:sz w:val="28"/>
          <w:szCs w:val="28"/>
        </w:rPr>
        <w:t xml:space="preserve"> </w:t>
      </w:r>
      <w:r w:rsidRPr="0054011E">
        <w:rPr>
          <w:rFonts w:ascii="Times New Roman" w:hAnsi="Times New Roman" w:cs="Times New Roman"/>
          <w:sz w:val="28"/>
          <w:szCs w:val="28"/>
        </w:rPr>
        <w:t>Сегодня вирусные гепатиты и ВИЧ стали проблемой не только врача и пациента, но и государства, которое направляет огромные денежные потоки на лечение и профилактику этих заболеваний.</w:t>
      </w:r>
      <w:r w:rsidR="00F42DF0"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ВИЧ-инфекция и </w:t>
      </w:r>
      <w:r w:rsidR="00203326"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вирусные  гепатиты</w:t>
      </w:r>
      <w:r w:rsidR="00F42DF0"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влияют друг на друга, и из-за этого течение каждого из этих заболеваний в организме меняется. Возникают также дополнительные сложности, касающиеся лечения</w:t>
      </w:r>
    </w:p>
    <w:p w:rsidR="00E97B77" w:rsidRDefault="00F42DF0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Пути передачи ВИЧ-инфекции и вирусов гепатита В и С (ВГВ и ВГС) очень схожи, поэтому во всем мире  две эпидемии имеют место одновременно. Вирусные гепатиты </w:t>
      </w:r>
      <w:r w:rsidR="000C4E2D"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>В, С и ВИЧ-</w:t>
      </w:r>
      <w:r w:rsidR="00E97B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инфекция передаются:</w:t>
      </w:r>
    </w:p>
    <w:p w:rsidR="00F42DF0" w:rsidRPr="0054011E" w:rsidRDefault="00F42DF0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парентеральным путем (через кровь: при внутривенном потреблении наркотиков, переливании крови, контакте с кровью в быту); </w:t>
      </w:r>
    </w:p>
    <w:p w:rsidR="00F42DF0" w:rsidRPr="0054011E" w:rsidRDefault="00F42DF0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половых контактах; </w:t>
      </w:r>
    </w:p>
    <w:p w:rsidR="00F42DF0" w:rsidRPr="0054011E" w:rsidRDefault="00F42DF0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вертикальным путем: от матери ребенку.</w:t>
      </w:r>
    </w:p>
    <w:p w:rsidR="0054011E" w:rsidRDefault="00203326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</w:t>
      </w:r>
      <w:r w:rsidR="00F42DF0" w:rsidRPr="0054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заразиться при половом контакте?</w:t>
      </w:r>
      <w:r w:rsidR="000C4E2D" w:rsidRPr="0054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2DF0"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гепатита В активно передается половым путем, риск заражения вирусом гепатита С при половом контакте меньший. Риск заражения выше при наличии воспалительных заболеваний половых органов (даже незаметных, что часто бывает у женщин), при травматизации слизистой половых органов, при анальном сексе. Риск инфицирования несколько выше для женщины, чем для мужчины. При оральном сексе также</w:t>
      </w:r>
      <w:r w:rsidR="009E6A21"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опасность заражения.</w:t>
      </w:r>
      <w:r w:rsidR="00F42DF0"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случайных половых контактах или контактах необходимо </w:t>
      </w:r>
      <w:r w:rsidR="009E6A21" w:rsidRPr="0054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использовать </w:t>
      </w:r>
      <w:r w:rsidR="00F42DF0" w:rsidRPr="0054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презервативы.</w:t>
      </w:r>
      <w:r w:rsid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3326" w:rsidRPr="0054011E" w:rsidRDefault="00F42DF0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заразиться в быту, от члена семьи?</w:t>
      </w:r>
      <w:r w:rsidR="000C4E2D" w:rsidRPr="0054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регистрируется бытовая передача, связанная с попаданием микрочастиц крови через </w:t>
      </w:r>
      <w:r w:rsidRPr="0054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бритвенные, маникюрные принадлежности, зубные щетки и расчески</w:t>
      </w:r>
      <w:r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у людей, инфицированных вирусами В или С, должны быть </w:t>
      </w:r>
      <w:r w:rsidRPr="0054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индивидуальные предметы личной гигиены</w:t>
      </w:r>
      <w:r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3525" w:rsidRPr="0054011E" w:rsidRDefault="00F42DF0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заразиться при введении наркотиков?</w:t>
      </w:r>
      <w:r w:rsidR="00F20E8D" w:rsidRPr="0054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употребляйте наркотики!</w:t>
      </w:r>
      <w:r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4E2D"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Внутривенное использование наркотиков максимально опасно, так как любое нестерильное оборудование для инъекции может иметь невидимые частички крови носителей вирусов гепатита. Если Вы принимаете наркотики, то помните, что менее опасно пользоваться </w:t>
      </w:r>
      <w:r w:rsidRPr="0054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новыми шприцами и иглами</w:t>
      </w:r>
      <w:r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3326" w:rsidRPr="0054011E" w:rsidRDefault="00F42DF0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не заразить матери своего ребенка?</w:t>
      </w:r>
      <w:r w:rsidR="000C4E2D" w:rsidRPr="0054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Вирусы гепатита В и С могут передаваться от матери ребенку в период беременности и родов (гепатит С — в 5% случаев, гепатит В —</w:t>
      </w:r>
      <w:bookmarkStart w:id="0" w:name="_GoBack"/>
      <w:bookmarkEnd w:id="0"/>
      <w:r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чаще). Дети, родившиеся от зараженных гепатитами матерей, должны наблюдаться у врача около полутора лет. Против гепатита В все дети в роддоме получают защитную вакцинацию.</w:t>
      </w:r>
    </w:p>
    <w:p w:rsidR="00203326" w:rsidRPr="0054011E" w:rsidRDefault="00F42DF0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ли заразиться в больнице?</w:t>
      </w:r>
      <w:r w:rsidR="000C4E2D" w:rsidRPr="0054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редко. В настоящее время вся кровь, используемая в медицине, проходит обязательное тестирование на наличие вирусов В и С.</w:t>
      </w:r>
    </w:p>
    <w:p w:rsidR="00203326" w:rsidRPr="0054011E" w:rsidRDefault="00F42DF0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ли заразиться несколькими вирусами сразу?</w:t>
      </w:r>
      <w:r w:rsidR="000C4E2D" w:rsidRPr="0054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Гепатиты В, С и ВИЧ-инфекция имеют общие пути передачи, поэтому при рискованном поведении один и тот же человек может заразиться всеми этими инфекциями.</w:t>
      </w:r>
    </w:p>
    <w:p w:rsidR="0054011E" w:rsidRPr="0054011E" w:rsidRDefault="0054011E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</w:t>
      </w:r>
      <w:r w:rsidR="00F42DF0" w:rsidRPr="0054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</w:t>
      </w:r>
      <w:r w:rsidR="00F42DF0" w:rsidRPr="0054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обследоваться на гепатиты?</w:t>
      </w:r>
      <w:r w:rsidR="00F42DF0" w:rsidRPr="0054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42DF0"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Сдать анализы на наличие вирусов гепатита можно в любой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поликлинике после консультации</w:t>
      </w:r>
      <w:r w:rsidR="00F20E8D"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DF0"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203326"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DF0"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участкового терапевта или инфекциониста. Консультация позволит врачу определить, насколько высока Ваша степень риска заражения, в какие сроки нужно провести анализ (и нужен ли повторный анализ через некоторое время), а также вместе с Вами обсудить, как мож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збежать риска инфицирования в дальнейшим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11E" w:rsidRPr="0054011E" w:rsidRDefault="0054011E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врача эпидемиолога </w:t>
      </w:r>
      <w:r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Боздакбаева Р.О</w:t>
      </w:r>
    </w:p>
    <w:p w:rsidR="0054011E" w:rsidRDefault="0054011E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DF0" w:rsidRPr="0054011E" w:rsidRDefault="00F42DF0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01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3326" w:rsidRPr="0054011E" w:rsidRDefault="00203326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326" w:rsidRPr="0054011E" w:rsidRDefault="00203326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326" w:rsidRPr="0054011E" w:rsidRDefault="00203326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326" w:rsidRPr="0054011E" w:rsidRDefault="00203326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326" w:rsidRPr="0054011E" w:rsidRDefault="00203326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326" w:rsidRPr="0054011E" w:rsidRDefault="00203326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326" w:rsidRPr="0054011E" w:rsidRDefault="00203326" w:rsidP="00E9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11E" w:rsidRPr="0054011E" w:rsidRDefault="0054011E" w:rsidP="00E97B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4011E" w:rsidRPr="0054011E" w:rsidSect="00685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E4626"/>
    <w:multiLevelType w:val="multilevel"/>
    <w:tmpl w:val="CCA8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B9F"/>
    <w:rsid w:val="00075B9F"/>
    <w:rsid w:val="000C4E2D"/>
    <w:rsid w:val="00203326"/>
    <w:rsid w:val="0054011E"/>
    <w:rsid w:val="0068576D"/>
    <w:rsid w:val="009D3525"/>
    <w:rsid w:val="009E6A21"/>
    <w:rsid w:val="00E97B77"/>
    <w:rsid w:val="00F20E8D"/>
    <w:rsid w:val="00F42DF0"/>
    <w:rsid w:val="00FA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СПИД-ЦЕНТР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2013-10-01T05:03:00Z</cp:lastPrinted>
  <dcterms:created xsi:type="dcterms:W3CDTF">2013-10-01T03:53:00Z</dcterms:created>
  <dcterms:modified xsi:type="dcterms:W3CDTF">2013-10-01T08:31:00Z</dcterms:modified>
</cp:coreProperties>
</file>