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5" w:rsidRDefault="00E97B77" w:rsidP="00E97B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3525" w:rsidRPr="0054011E">
        <w:rPr>
          <w:rFonts w:ascii="Times New Roman" w:hAnsi="Times New Roman" w:cs="Times New Roman"/>
          <w:b/>
          <w:sz w:val="28"/>
          <w:szCs w:val="28"/>
        </w:rPr>
        <w:t>арентераль</w:t>
      </w:r>
      <w:r w:rsidR="00E12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</w:t>
      </w:r>
      <w:r w:rsidR="000C4E2D" w:rsidRPr="0054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25" w:rsidRPr="0054011E">
        <w:rPr>
          <w:rFonts w:ascii="Times New Roman" w:hAnsi="Times New Roman" w:cs="Times New Roman"/>
          <w:b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6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оның   алдын  алу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11E" w:rsidRPr="0054011E" w:rsidRDefault="0054011E" w:rsidP="00E97B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26" w:rsidRPr="000A5DF3" w:rsidRDefault="00F97CC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және С   асқынған  гепатитпен сырқат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танушылық өсуде және,  А және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гепатиттеріне қарсы вакциналарды</w:t>
      </w:r>
      <w:r w:rsidR="001133B7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әзірленуіне және өткір вирусты гепатитпен науқастар санының азаюына қарамастан,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алаңдамауға</w:t>
      </w:r>
      <w:r w:rsidR="00BE717E">
        <w:rPr>
          <w:rFonts w:ascii="Times New Roman" w:hAnsi="Times New Roman" w:cs="Times New Roman"/>
          <w:sz w:val="28"/>
          <w:szCs w:val="28"/>
          <w:lang w:val="kk-KZ"/>
        </w:rPr>
        <w:t xml:space="preserve"> әлі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ертерек.</w:t>
      </w:r>
      <w:r w:rsidR="00BE71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B9F" w:rsidRPr="00540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Гепатитті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АИТВ-инфекциясымен  ұштас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>уы</w:t>
      </w:r>
      <w:r w:rsidR="00BE717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 проблеманы  бұдан да 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>өзекті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 xml:space="preserve"> етуде. Соңғы жылдары  жаңадан  анықталған АИТВ-инфекциясы өсіп  кет</w:t>
      </w:r>
      <w:r w:rsidR="00833FF3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 xml:space="preserve"> бала  туатын жастағы  АИТВ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50A">
        <w:rPr>
          <w:rFonts w:ascii="Times New Roman" w:hAnsi="Times New Roman" w:cs="Times New Roman"/>
          <w:sz w:val="28"/>
          <w:szCs w:val="28"/>
          <w:lang w:val="kk-KZ"/>
        </w:rPr>
        <w:t>- бар   әйелдердің  пайызы   көбейе түсуде.</w:t>
      </w:r>
      <w:r w:rsidR="006122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>Бір жағынан</w:t>
      </w:r>
      <w:r w:rsidR="00200BA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 xml:space="preserve"> осыған  са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йма-сай  емдеудің   арқасында, 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 xml:space="preserve"> АИТВ  бар   адамдардың  өмір сүру ұзақтығы ұлғая түсуде, екінші  жағынан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17E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осыдан 10 және одан да көп жыл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 xml:space="preserve"> бұрын  жұқтырылған пациенттердің ЖИТС-тен өлуі   көбейе  түсуде. Бүгінге  вирусты гепатит пен АИТВ,  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дәрігер  мен пац</w:t>
      </w:r>
      <w:r w:rsidR="00200BAB">
        <w:rPr>
          <w:rFonts w:ascii="Times New Roman" w:hAnsi="Times New Roman" w:cs="Times New Roman"/>
          <w:sz w:val="28"/>
          <w:szCs w:val="28"/>
          <w:lang w:val="kk-KZ"/>
        </w:rPr>
        <w:t>иенттің ғана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емес, сонымен бірге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 xml:space="preserve"> осынау</w:t>
      </w:r>
      <w:r w:rsidR="00200BAB">
        <w:rPr>
          <w:rFonts w:ascii="Times New Roman" w:hAnsi="Times New Roman" w:cs="Times New Roman"/>
          <w:sz w:val="28"/>
          <w:szCs w:val="28"/>
          <w:lang w:val="kk-KZ"/>
        </w:rPr>
        <w:t xml:space="preserve"> аурулардың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 xml:space="preserve"> алдын алуға </w:t>
      </w:r>
      <w:r w:rsidR="00836D79">
        <w:rPr>
          <w:rFonts w:ascii="Times New Roman" w:hAnsi="Times New Roman" w:cs="Times New Roman"/>
          <w:sz w:val="28"/>
          <w:szCs w:val="28"/>
          <w:lang w:val="kk-KZ"/>
        </w:rPr>
        <w:t>және оны   емдеуге</w:t>
      </w:r>
      <w:r w:rsidR="00EF045A">
        <w:rPr>
          <w:rFonts w:ascii="Times New Roman" w:hAnsi="Times New Roman" w:cs="Times New Roman"/>
          <w:sz w:val="28"/>
          <w:szCs w:val="28"/>
          <w:lang w:val="kk-KZ"/>
        </w:rPr>
        <w:t xml:space="preserve"> қыруар 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ақша ағымын бағыттап отырған мемлекеттің</w:t>
      </w:r>
      <w:r w:rsidR="00EF045A">
        <w:rPr>
          <w:rFonts w:ascii="Times New Roman" w:hAnsi="Times New Roman" w:cs="Times New Roman"/>
          <w:sz w:val="28"/>
          <w:szCs w:val="28"/>
          <w:lang w:val="kk-KZ"/>
        </w:rPr>
        <w:t xml:space="preserve"> де  проблемасына  айнал</w:t>
      </w:r>
      <w:r w:rsidR="000A5DF3">
        <w:rPr>
          <w:rFonts w:ascii="Times New Roman" w:hAnsi="Times New Roman" w:cs="Times New Roman"/>
          <w:sz w:val="28"/>
          <w:szCs w:val="28"/>
          <w:lang w:val="kk-KZ"/>
        </w:rPr>
        <w:t>уда</w:t>
      </w:r>
      <w:r w:rsidR="00EF04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A5DF3">
        <w:rPr>
          <w:rFonts w:ascii="Times New Roman" w:hAnsi="Times New Roman" w:cs="Times New Roman"/>
          <w:sz w:val="28"/>
          <w:szCs w:val="28"/>
          <w:lang w:val="kk-KZ"/>
        </w:rPr>
        <w:t xml:space="preserve"> Бұдан  бөлек, АИТВ-инфекциясы  мен  вирусты гепатиттер біріне-бір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і әсер  етеді, сол  себепті осы аурулар</w:t>
      </w:r>
      <w:r w:rsidR="000A5DF3">
        <w:rPr>
          <w:rFonts w:ascii="Times New Roman" w:hAnsi="Times New Roman" w:cs="Times New Roman"/>
          <w:sz w:val="28"/>
          <w:szCs w:val="28"/>
          <w:lang w:val="kk-KZ"/>
        </w:rPr>
        <w:t xml:space="preserve"> әрқайсысының өтуінен, организм өзгеріске ұшырайды. Сонымен  бірге емде</w:t>
      </w:r>
      <w:r w:rsidR="00A059A5">
        <w:rPr>
          <w:rFonts w:ascii="Times New Roman" w:hAnsi="Times New Roman" w:cs="Times New Roman"/>
          <w:sz w:val="28"/>
          <w:szCs w:val="28"/>
          <w:lang w:val="kk-KZ"/>
        </w:rPr>
        <w:t>уге қатысты қосымша  қиындықтар</w:t>
      </w:r>
      <w:r w:rsidR="000A5DF3">
        <w:rPr>
          <w:rFonts w:ascii="Times New Roman" w:hAnsi="Times New Roman" w:cs="Times New Roman"/>
          <w:sz w:val="28"/>
          <w:szCs w:val="28"/>
          <w:lang w:val="kk-KZ"/>
        </w:rPr>
        <w:t xml:space="preserve">  пайда  болады.</w:t>
      </w:r>
    </w:p>
    <w:p w:rsidR="003E6F4B" w:rsidRDefault="00A059A5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АИТВ-инфекциясы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 w:rsidR="00F42DF0" w:rsidRP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 w:rsidR="00F42DF0" w:rsidRP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(ВГВ 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ВГС)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патиттер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  вирустарының берілу жолдары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өте ұқсас келеді, сондықтан да дүние  жүзінде осынау екі  індет бір мезгілде орын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алады.</w:t>
      </w:r>
      <w:r w:rsidR="00F42DF0" w:rsidRP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2DF0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4E2D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В, С </w:t>
      </w:r>
      <w:r w:rsidR="000A5D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вирусты гепатиттері  мен АИТВ-инфекциясы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E97B77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F42DF0" w:rsidRPr="003E6F4B" w:rsidRDefault="00A059A5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F42DF0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парентераль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 жолмен</w:t>
      </w:r>
      <w:r w:rsidR="00F42DF0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  арқылы</w:t>
      </w:r>
      <w:r w:rsidR="00F42DF0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есірткіні ішкі көктамырға  </w:t>
      </w:r>
      <w:r w:rsidR="00BE7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енгізіп тұтыну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қан құю,  қанмен  тұрмыста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қатынас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кезінде</w:t>
      </w:r>
      <w:r w:rsidR="00F42DF0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 </w:t>
      </w:r>
    </w:p>
    <w:p w:rsidR="00F42DF0" w:rsidRPr="003E6F4B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4011E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жыныстық қа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кезінде</w:t>
      </w:r>
      <w:r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 </w:t>
      </w:r>
    </w:p>
    <w:p w:rsidR="00F42DF0" w:rsidRPr="003E6F4B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54011E"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тік жолмен</w:t>
      </w:r>
      <w:r w:rsidRP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анадан  балаға</w:t>
      </w:r>
      <w:r w:rsidR="003E6F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беріледі.</w:t>
      </w:r>
    </w:p>
    <w:p w:rsidR="0054011E" w:rsidRPr="0061221B" w:rsidRDefault="0058168F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Жыныстық </w:t>
      </w:r>
      <w:r w:rsidR="003F4D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қатынас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кезінде  қалай  жұқтырмауға  болады? </w:t>
      </w:r>
      <w:r w:rsidR="00F42DF0" w:rsidRPr="005816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гепатитінің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вирусы жыныс жолымен  белсенді  беріледі, жыныстық 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қатынас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кезінде С гепатитінің вирусын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жұқтыру 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қаупі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болады. Жыныс органд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арының салқын тиіп аурулары бар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болған  кезде  (тіпті  білінбейтін, әйелдерде  жиі   кездеседі), шырышты  жыныс органдарының</w:t>
      </w:r>
      <w:r w:rsidR="00F42DF0" w:rsidRPr="005816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жарақаттануы  кезінде,  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анальды  секс  кезінде  жұқтыру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қаупі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жоғары  болады.Жұқтыру  қаупі еркектерге қарағанда, 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әйелдерде едәуір жоғары  болады. Оральды  секс  кезінде де  жұқтыру  қаупі  болады. Кездейсоқ жыныстық  қатынас немес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қажетті  қатынас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кез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інде  презервативтерді пайдана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лан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қажет.</w:t>
      </w:r>
      <w:r w:rsidR="0054011E" w:rsidRPr="006122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32180B" w:rsidRDefault="00A059A5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Тұрмыста, отбасы мүшелерінен қалай жұқтырмауға</w:t>
      </w:r>
      <w:r w:rsidR="0061221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болады</w:t>
      </w:r>
      <w:r w:rsidR="00F42DF0" w:rsidRPr="003218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?</w:t>
      </w:r>
      <w:r w:rsidR="000C4E2D" w:rsidRP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Кейбір  кезде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ұстара,  тырнақ тазалау құра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лдары, тіс щеткасы және  тарақ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арқылы  қанның </w:t>
      </w:r>
      <w:r w:rsidR="00C7472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ұсақ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бөлігінің  түсуіне 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байланысты,  тұрмыстық  берілу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тіркеледі. Сондықт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ан да  В немесе С  жұқтырылған вирусы  бар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ада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мдарда  жеке  басы гигиенасының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жеке дара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заттары  болуға   тиіс.</w:t>
      </w:r>
    </w:p>
    <w:p w:rsidR="009D3525" w:rsidRPr="00453632" w:rsidRDefault="00A059A5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Есірткіні енгізу кезінде қалай жұқтырмауға</w:t>
      </w:r>
      <w:r w:rsidR="003218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болады</w:t>
      </w:r>
      <w:r w:rsidR="00F42DF0" w:rsidRPr="0032180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?</w:t>
      </w:r>
      <w:r w:rsidR="00F20E8D" w:rsidRP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2180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Есірткіні  тұтынбаңыз</w:t>
      </w:r>
      <w:r w:rsidR="00F42DF0" w:rsidRPr="0045363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!</w:t>
      </w:r>
      <w:r w:rsidR="000C4E2D" w:rsidRP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Есірткіні көк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тамырға енгізіп тұтыну өте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қауіпті</w:t>
      </w:r>
      <w:r w:rsidR="00F42DF0" w:rsidRP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себебі  инъекцияға арналған кез-келген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алалсыздандырылмаған  жабдықта,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гепатит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вирустарын тасымалдайтын қанның көзге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көрінбейтін  бөлігі болуы  мүмкін.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Егер Сіз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есірткі қабылдасаңыз, онда жаңа шприцтер мен инелерді  пайдаланудың қаупі аз екендігін еске</w:t>
      </w:r>
      <w:r w:rsid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сақтаңыз</w:t>
      </w:r>
      <w:r w:rsidR="00F42DF0" w:rsidRPr="004536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203326" w:rsidRPr="00CC0C81" w:rsidRDefault="00CC0C81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Ан</w:t>
      </w:r>
      <w:r w:rsidR="00A059A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өз баласына қалай жұқтырмауға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болады</w:t>
      </w:r>
      <w:r w:rsidR="00F42DF0" w:rsidRPr="00CC0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?</w:t>
      </w:r>
      <w:r w:rsidR="000C4E2D" w:rsidRPr="00CC0C8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Жүктілігі және  босануы</w:t>
      </w:r>
      <w:r w:rsidR="00A059A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кезеңінде</w:t>
      </w:r>
      <w:r w:rsidR="00F42DF0"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</w:t>
      </w:r>
      <w:r w:rsid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гепатиттерінің  вирустары анадан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балаға  берілуі 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гепатит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жағдайдың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5% ,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гепатит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жиі-жиі</w:t>
      </w:r>
      <w:r w:rsidRP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мүмкін. Гепатит жұқтырған анадан туған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</w:t>
      </w:r>
      <w:r w:rsidR="004D21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 жарым жасқа дейін дәрігердің  бақылауында  болуға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тиіс. Барлық  балалар  перзентханада  В  ге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патитіне  қарсы  қорғану вакцинациясын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алады.</w:t>
      </w:r>
    </w:p>
    <w:p w:rsidR="00203326" w:rsidRPr="00CC0C81" w:rsidRDefault="00200BAB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Ауруханада жұқтырып  алуға</w:t>
      </w:r>
      <w:r w:rsidR="00CC0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бола  ма</w:t>
      </w:r>
      <w:r w:rsidR="00F42DF0" w:rsidRPr="00CC0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?</w:t>
      </w:r>
      <w:r w:rsidR="000C4E2D" w:rsidRPr="00CC0C8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Өте</w:t>
      </w:r>
      <w:r w:rsidR="00CC0C8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сирек.</w:t>
      </w:r>
      <w:r w:rsidR="00F42DF0" w:rsidRPr="00A059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Қазіргі   кезде медицинада   пайд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аланылатын  барлық қан В және С</w:t>
      </w:r>
      <w:r w:rsid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вир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устарының бары-жоғына  міндетті</w:t>
      </w:r>
      <w:r w:rsidR="00CC0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тестілеуден өтеді.</w:t>
      </w:r>
    </w:p>
    <w:p w:rsidR="00203326" w:rsidRPr="0054011E" w:rsidRDefault="00C166C7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Бірден  бірнеше   вирусты жұқтыруға  бола  ма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С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гепатиттері 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АИТВ-инфекциясының  берілу  жолдары   ортақ  болады,   сондықтан  д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  қауіпті  мінез-құлықтағы  нақ сол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адам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</w:t>
      </w:r>
      <w:r w:rsidR="00A91D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инфекциялардың  барлығын   жұқтыруы  мүмкін.</w:t>
      </w:r>
    </w:p>
    <w:p w:rsidR="0054011E" w:rsidRPr="00ED2058" w:rsidRDefault="00ED2058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Гепатиттерге  қайда   тексерілуге   болады</w:t>
      </w:r>
      <w:r w:rsid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ED20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Гепа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тит   вирустарының  бары-жоғына</w:t>
      </w:r>
      <w:r w:rsidRPr="00ED20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талдаманы</w:t>
      </w:r>
      <w:r w:rsidR="004D21E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учаскелік терапевтің немесе</w:t>
      </w:r>
      <w:r w:rsidRPr="00ED20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инфекц</w:t>
      </w:r>
      <w:r w:rsidR="00200BA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ионистің     консультациясынан</w:t>
      </w:r>
      <w:r w:rsidRPr="00ED205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кейін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кез-келген емханаға  тапсыруға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болады.</w:t>
      </w:r>
      <w:r w:rsidR="00F42DF0" w:rsidRPr="00ED2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Консультация </w:t>
      </w:r>
      <w:r w:rsidR="00200B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дәрігерге,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Сіздің  жұқтыру қаупі дәрежесінің  қаншалықты  жоғары екендігін, талдаманы  қай  мерзімде  жүргізу   к</w:t>
      </w:r>
      <w:r w:rsidR="007A0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еректігін (</w:t>
      </w:r>
      <w:bookmarkStart w:id="0" w:name="_GoBack"/>
      <w:bookmarkEnd w:id="0"/>
      <w:r w:rsidR="007A0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біршама   мезгілден  кейін екінші қайтара талдама қажет пе жоқ па) анықтауға,  сондай-ақ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алдағы   уақытта  ж</w:t>
      </w:r>
      <w:r w:rsidR="007A0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ұқтыру қаупін  болдырмау  үшін </w:t>
      </w:r>
      <w:r w:rsidR="004D21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оны </w:t>
      </w:r>
      <w:r w:rsidR="007A0F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өзіңізбен  бірге   талқылауға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мүмкіндік  бермек.</w:t>
      </w:r>
    </w:p>
    <w:p w:rsidR="0054011E" w:rsidRPr="00ED2058" w:rsidRDefault="007A0FA3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Эпидемиолог дәрігердің  көмекшісі Р.О.</w:t>
      </w:r>
      <w:r w:rsidR="00ED2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Боздақ</w:t>
      </w:r>
      <w:r w:rsidR="0054011E" w:rsidRPr="00ED2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баева</w:t>
      </w:r>
    </w:p>
    <w:p w:rsidR="0054011E" w:rsidRPr="00ED2058" w:rsidRDefault="0054011E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42DF0" w:rsidRPr="00ED2058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D2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ED20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03326" w:rsidRPr="00ED2058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011E" w:rsidRPr="00ED2058" w:rsidRDefault="0054011E" w:rsidP="00E97B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54011E" w:rsidRPr="00ED2058" w:rsidSect="006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4626"/>
    <w:multiLevelType w:val="multilevel"/>
    <w:tmpl w:val="CCA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B9F"/>
    <w:rsid w:val="00075B9F"/>
    <w:rsid w:val="000A5DF3"/>
    <w:rsid w:val="000C4E2D"/>
    <w:rsid w:val="001133B7"/>
    <w:rsid w:val="00200BAB"/>
    <w:rsid w:val="00203326"/>
    <w:rsid w:val="0032180B"/>
    <w:rsid w:val="003E6F4B"/>
    <w:rsid w:val="003F4DBC"/>
    <w:rsid w:val="00453632"/>
    <w:rsid w:val="004C055D"/>
    <w:rsid w:val="004D21EE"/>
    <w:rsid w:val="0054011E"/>
    <w:rsid w:val="0058168F"/>
    <w:rsid w:val="0061221B"/>
    <w:rsid w:val="0068576D"/>
    <w:rsid w:val="007025DC"/>
    <w:rsid w:val="007A0FA3"/>
    <w:rsid w:val="00833FF3"/>
    <w:rsid w:val="00836D79"/>
    <w:rsid w:val="009D3525"/>
    <w:rsid w:val="009E6A21"/>
    <w:rsid w:val="00A059A5"/>
    <w:rsid w:val="00A91D1C"/>
    <w:rsid w:val="00BE717E"/>
    <w:rsid w:val="00C166C7"/>
    <w:rsid w:val="00C7472F"/>
    <w:rsid w:val="00CC0C81"/>
    <w:rsid w:val="00CC666A"/>
    <w:rsid w:val="00E126F8"/>
    <w:rsid w:val="00E849F7"/>
    <w:rsid w:val="00E97B77"/>
    <w:rsid w:val="00ED2058"/>
    <w:rsid w:val="00EF045A"/>
    <w:rsid w:val="00F20E8D"/>
    <w:rsid w:val="00F232AB"/>
    <w:rsid w:val="00F2350A"/>
    <w:rsid w:val="00F42DF0"/>
    <w:rsid w:val="00F97CC6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СПИД-ЦЕНТР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2013-10-01T05:03:00Z</cp:lastPrinted>
  <dcterms:created xsi:type="dcterms:W3CDTF">2013-10-01T03:53:00Z</dcterms:created>
  <dcterms:modified xsi:type="dcterms:W3CDTF">2013-10-04T09:06:00Z</dcterms:modified>
</cp:coreProperties>
</file>