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38B" w:rsidRPr="00A667E4" w:rsidRDefault="00E920FE" w:rsidP="00A667E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lang w:val="kk-KZ"/>
        </w:rPr>
        <w:t>Кездейсоқ</w:t>
      </w:r>
      <w:r w:rsidR="009B096E">
        <w:rPr>
          <w:rFonts w:ascii="Times New Roman" w:hAnsi="Times New Roman" w:cs="Times New Roman"/>
          <w:b/>
          <w:sz w:val="32"/>
          <w:szCs w:val="32"/>
          <w:lang w:val="kk-KZ"/>
        </w:rPr>
        <w:t xml:space="preserve"> жыныстық қа</w:t>
      </w:r>
      <w:bookmarkStart w:id="0" w:name="_GoBack"/>
      <w:bookmarkEnd w:id="0"/>
      <w:r w:rsidR="009B096E">
        <w:rPr>
          <w:rFonts w:ascii="Times New Roman" w:hAnsi="Times New Roman" w:cs="Times New Roman"/>
          <w:b/>
          <w:sz w:val="32"/>
          <w:szCs w:val="32"/>
          <w:lang w:val="kk-KZ"/>
        </w:rPr>
        <w:t xml:space="preserve">тынастан кейінгі алдын </w:t>
      </w:r>
      <w:r>
        <w:rPr>
          <w:rFonts w:ascii="Times New Roman" w:hAnsi="Times New Roman" w:cs="Times New Roman"/>
          <w:b/>
          <w:sz w:val="32"/>
          <w:szCs w:val="32"/>
          <w:lang w:val="kk-KZ"/>
        </w:rPr>
        <w:t>алу</w:t>
      </w:r>
      <w:r w:rsidR="009B096E">
        <w:rPr>
          <w:rFonts w:ascii="Times New Roman" w:hAnsi="Times New Roman" w:cs="Times New Roman"/>
          <w:b/>
          <w:sz w:val="32"/>
          <w:szCs w:val="32"/>
          <w:lang w:val="kk-KZ"/>
        </w:rPr>
        <w:t>.</w:t>
      </w:r>
      <w:r w:rsidR="00A667E4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</w:p>
    <w:p w:rsidR="00EF738B" w:rsidRPr="00E920FE" w:rsidRDefault="00A667E4" w:rsidP="00DF2A9C">
      <w:pPr>
        <w:tabs>
          <w:tab w:val="left" w:pos="284"/>
        </w:tabs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E920FE">
        <w:rPr>
          <w:rFonts w:ascii="Times New Roman" w:eastAsia="Times New Roman" w:hAnsi="Times New Roman" w:cs="Times New Roman"/>
          <w:sz w:val="28"/>
          <w:szCs w:val="28"/>
          <w:lang w:val="kk-KZ"/>
        </w:rPr>
        <w:t>Егер  кездейсоқ  серіктеспен қорғалмаған жыныстық қатынас  жасалған  (мүшеқап жыртылып қалса,  жыныстық қатынас алкоглмен не   есірткі</w:t>
      </w:r>
      <w:r w:rsidR="00A409E6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мен  мас  болу </w:t>
      </w:r>
      <w:r w:rsidR="00E920FE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жағдайында  болса)</w:t>
      </w:r>
      <w:r w:rsidR="00EF738B" w:rsidRPr="00A667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920FE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жағдайда  не   істеу   керек?  </w:t>
      </w:r>
      <w:r w:rsidR="00A409E6">
        <w:rPr>
          <w:rFonts w:ascii="Times New Roman" w:eastAsia="Times New Roman" w:hAnsi="Times New Roman" w:cs="Times New Roman"/>
          <w:sz w:val="28"/>
          <w:szCs w:val="28"/>
          <w:lang w:val="kk-KZ"/>
        </w:rPr>
        <w:t>Е</w:t>
      </w:r>
      <w:r w:rsidR="00E920FE">
        <w:rPr>
          <w:rFonts w:ascii="Times New Roman" w:eastAsia="Times New Roman" w:hAnsi="Times New Roman" w:cs="Times New Roman"/>
          <w:sz w:val="28"/>
          <w:szCs w:val="28"/>
          <w:lang w:val="kk-KZ"/>
        </w:rPr>
        <w:t>гер  сіз  сексуалды  серіктеспен  қорғалмаған жыныстық қатынас жасаған  кезде және одан  кейін  дереу  не  істей   аласыз?</w:t>
      </w:r>
      <w:r w:rsidR="00EF738B" w:rsidRPr="00E920FE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</w:p>
    <w:p w:rsidR="00EF738B" w:rsidRPr="006C14E4" w:rsidRDefault="00A667E4" w:rsidP="00DF2A9C">
      <w:pPr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E920FE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  </w:t>
      </w:r>
      <w:r w:rsidR="00E920FE">
        <w:rPr>
          <w:rFonts w:ascii="Times New Roman" w:eastAsia="Times New Roman" w:hAnsi="Times New Roman" w:cs="Times New Roman"/>
          <w:sz w:val="28"/>
          <w:szCs w:val="28"/>
          <w:lang w:val="kk-KZ"/>
        </w:rPr>
        <w:t>Жыныстық қатынас жасау   кезінде</w:t>
      </w:r>
      <w:r w:rsidR="00EF738B" w:rsidRPr="006C14E4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EF738B" w:rsidRPr="006C14E4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спермицид</w:t>
      </w:r>
      <w:r w:rsidR="00E920FE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ті</w:t>
      </w:r>
      <w:r w:rsidR="00EF738B" w:rsidRPr="006C14E4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— </w:t>
      </w:r>
      <w:r w:rsidR="00E920FE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ұрықтандыруға  қарсы кремді және </w:t>
      </w:r>
      <w:r w:rsidR="006C14E4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балауызды  пайдаланыңыз</w:t>
      </w:r>
      <w:r w:rsidRPr="006C14E4">
        <w:rPr>
          <w:rFonts w:ascii="Times New Roman" w:eastAsia="Times New Roman" w:hAnsi="Times New Roman" w:cs="Times New Roman"/>
          <w:sz w:val="28"/>
          <w:szCs w:val="28"/>
          <w:lang w:val="kk-KZ"/>
        </w:rPr>
        <w:t>.</w:t>
      </w:r>
      <w:r w:rsidR="00EF738B" w:rsidRPr="006C14E4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</w:p>
    <w:p w:rsidR="00EF738B" w:rsidRPr="00C731A5" w:rsidRDefault="00C731A5" w:rsidP="00DF2A9C">
      <w:pPr>
        <w:tabs>
          <w:tab w:val="left" w:pos="284"/>
        </w:tabs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C731A5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Зәр шығару қалтасын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босатыңыз</w:t>
      </w:r>
      <w:r w:rsidR="00A667E4" w:rsidRPr="006C14E4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EF738B" w:rsidRPr="00C731A5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—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бұл зәр шығару жолдары ауруына қауіпті  азайтады</w:t>
      </w:r>
      <w:r w:rsidR="00EF738B" w:rsidRPr="00C731A5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; </w:t>
      </w:r>
    </w:p>
    <w:p w:rsidR="00EF738B" w:rsidRPr="00864EF0" w:rsidRDefault="00A667E4" w:rsidP="00DF2A9C">
      <w:pPr>
        <w:tabs>
          <w:tab w:val="left" w:pos="284"/>
        </w:tabs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C731A5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864EF0">
        <w:rPr>
          <w:rFonts w:ascii="Times New Roman" w:eastAsia="Times New Roman" w:hAnsi="Times New Roman" w:cs="Times New Roman"/>
          <w:sz w:val="28"/>
          <w:szCs w:val="28"/>
          <w:lang w:val="kk-KZ"/>
        </w:rPr>
        <w:t>Жыныстық қатынастан  кейін дереу жыныстық органның басын сумен не  сабынды  сумен жуыңыз</w:t>
      </w:r>
      <w:r w:rsidR="00EF738B" w:rsidRPr="00864EF0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; </w:t>
      </w:r>
    </w:p>
    <w:p w:rsidR="00EF738B" w:rsidRPr="00A667E4" w:rsidRDefault="00A667E4" w:rsidP="00DF2A9C">
      <w:pPr>
        <w:tabs>
          <w:tab w:val="left" w:pos="284"/>
        </w:tabs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4EF0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864EF0" w:rsidRPr="00864EF0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Қынапты</w:t>
      </w:r>
      <w:r w:rsidR="00864EF0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не</w:t>
      </w:r>
      <w:r w:rsidR="00EF738B" w:rsidRPr="00A667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64EF0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тік ішекті</w:t>
      </w:r>
      <w:r w:rsidR="00EF738B" w:rsidRPr="00A667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64EF0">
        <w:rPr>
          <w:rFonts w:ascii="Times New Roman" w:eastAsia="Times New Roman" w:hAnsi="Times New Roman" w:cs="Times New Roman"/>
          <w:sz w:val="28"/>
          <w:szCs w:val="28"/>
          <w:lang w:val="kk-KZ"/>
        </w:rPr>
        <w:t>сумен  жуыңыз</w:t>
      </w:r>
      <w:r w:rsidR="00EF738B" w:rsidRPr="00A667E4">
        <w:rPr>
          <w:rFonts w:ascii="Times New Roman" w:eastAsia="Times New Roman" w:hAnsi="Times New Roman" w:cs="Times New Roman"/>
          <w:sz w:val="28"/>
          <w:szCs w:val="28"/>
        </w:rPr>
        <w:t xml:space="preserve"> — </w:t>
      </w:r>
      <w:r w:rsidR="00864EF0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сусебезгіні, клизманы не</w:t>
      </w:r>
      <w:r w:rsidR="00EF738B" w:rsidRPr="00A667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EF738B" w:rsidRPr="00A667E4">
        <w:rPr>
          <w:rFonts w:ascii="Times New Roman" w:eastAsia="Times New Roman" w:hAnsi="Times New Roman" w:cs="Times New Roman"/>
          <w:sz w:val="28"/>
          <w:szCs w:val="28"/>
        </w:rPr>
        <w:t>спринцов</w:t>
      </w:r>
      <w:proofErr w:type="spellEnd"/>
      <w:r w:rsidR="00864EF0">
        <w:rPr>
          <w:rFonts w:ascii="Times New Roman" w:eastAsia="Times New Roman" w:hAnsi="Times New Roman" w:cs="Times New Roman"/>
          <w:sz w:val="28"/>
          <w:szCs w:val="28"/>
          <w:lang w:val="kk-KZ"/>
        </w:rPr>
        <w:t>каны  пайдаланыңыз</w:t>
      </w:r>
      <w:r w:rsidR="00EF738B" w:rsidRPr="00A667E4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EF738B" w:rsidRPr="00A667E4" w:rsidRDefault="00A667E4" w:rsidP="00DF2A9C">
      <w:pPr>
        <w:tabs>
          <w:tab w:val="left" w:pos="284"/>
        </w:tabs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64EF0">
        <w:rPr>
          <w:rFonts w:ascii="Times New Roman" w:eastAsia="Times New Roman" w:hAnsi="Times New Roman" w:cs="Times New Roman"/>
          <w:sz w:val="28"/>
          <w:szCs w:val="28"/>
          <w:lang w:val="kk-KZ"/>
        </w:rPr>
        <w:t>Қынапты, тік  ішекті  жуу не осыларды зәр-несеп  жолдары ішіне     енгізу үшін  арнайы  хлорлы құрамдағы   антисептикті  пайдаланыңыз.</w:t>
      </w:r>
    </w:p>
    <w:p w:rsidR="00EF738B" w:rsidRPr="00A667E4" w:rsidRDefault="00A667E4" w:rsidP="00DF2A9C">
      <w:pPr>
        <w:tabs>
          <w:tab w:val="left" w:pos="284"/>
        </w:tabs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64EF0">
        <w:rPr>
          <w:rFonts w:ascii="Times New Roman" w:eastAsia="Times New Roman" w:hAnsi="Times New Roman" w:cs="Times New Roman"/>
          <w:sz w:val="28"/>
          <w:szCs w:val="28"/>
          <w:lang w:val="kk-KZ"/>
        </w:rPr>
        <w:t>Егер  қолда  хлорлы құрамдағы   антисептиктер болмаса,  марганцовканың  азғантай  ерітіндісін, кермек суды (1 литр  суға  лимонның ½  шырыны қосылған) және/немесе  медициналық   спиртті  пайдалануға   болады</w:t>
      </w:r>
      <w:r w:rsidR="00EF738B" w:rsidRPr="00A667E4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EF738B" w:rsidRPr="00BD1DD8" w:rsidRDefault="00A667E4" w:rsidP="00DF2A9C">
      <w:pPr>
        <w:pStyle w:val="a3"/>
        <w:tabs>
          <w:tab w:val="left" w:pos="284"/>
        </w:tabs>
        <w:spacing w:after="0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B096E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Осы </w:t>
      </w:r>
      <w:r w:rsidR="00F67250">
        <w:rPr>
          <w:rFonts w:ascii="Times New Roman" w:eastAsia="Times New Roman" w:hAnsi="Times New Roman" w:cs="Times New Roman"/>
          <w:sz w:val="28"/>
          <w:szCs w:val="28"/>
          <w:lang w:val="kk-KZ"/>
        </w:rPr>
        <w:t>әдістер</w:t>
      </w:r>
      <w:r w:rsidR="001760B3">
        <w:rPr>
          <w:rFonts w:ascii="Times New Roman" w:eastAsia="Times New Roman" w:hAnsi="Times New Roman" w:cs="Times New Roman"/>
          <w:sz w:val="28"/>
          <w:szCs w:val="28"/>
          <w:lang w:val="kk-KZ"/>
        </w:rPr>
        <w:t>,</w:t>
      </w:r>
      <w:r w:rsidR="009B096E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үйдегі жағдайда алдын  алу </w:t>
      </w:r>
      <w:r w:rsidR="00F67250">
        <w:rPr>
          <w:rFonts w:ascii="Times New Roman" w:eastAsia="Times New Roman" w:hAnsi="Times New Roman" w:cs="Times New Roman"/>
          <w:sz w:val="28"/>
          <w:szCs w:val="28"/>
          <w:lang w:val="kk-KZ"/>
        </w:rPr>
        <w:t>әдісі  болып  табылады, дегенмен,  олар   көптеген   себептермен</w:t>
      </w:r>
      <w:r w:rsidR="00BD1DD8">
        <w:rPr>
          <w:rFonts w:ascii="Times New Roman" w:eastAsia="Times New Roman" w:hAnsi="Times New Roman" w:cs="Times New Roman"/>
          <w:sz w:val="28"/>
          <w:szCs w:val="28"/>
          <w:lang w:val="kk-KZ"/>
        </w:rPr>
        <w:t>, осыларды  пайдаланған  соң ЖЖБЖ  пайда  болуы мен дамуы мүмкін  болмайтындығына   ешқан</w:t>
      </w:r>
      <w:r w:rsidR="009B096E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дай  кепілдік  бермейді. Міне </w:t>
      </w:r>
      <w:r w:rsidR="00BD1DD8">
        <w:rPr>
          <w:rFonts w:ascii="Times New Roman" w:eastAsia="Times New Roman" w:hAnsi="Times New Roman" w:cs="Times New Roman"/>
          <w:sz w:val="28"/>
          <w:szCs w:val="28"/>
          <w:lang w:val="kk-KZ"/>
        </w:rPr>
        <w:t>сондықтанда  оларды  қолдануға   болады,   алайда  осыған</w:t>
      </w:r>
      <w:r w:rsidR="00EF738B" w:rsidRPr="00BD1DD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 100% </w:t>
      </w:r>
      <w:r w:rsidR="00BD1DD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сенім  артпаған  жөн.</w:t>
      </w:r>
      <w:r w:rsidR="00EF738B" w:rsidRPr="00BD1DD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</w:p>
    <w:p w:rsidR="00EF738B" w:rsidRPr="006E2D37" w:rsidRDefault="00A667E4" w:rsidP="00DF2A9C">
      <w:pPr>
        <w:tabs>
          <w:tab w:val="left" w:pos="284"/>
        </w:tabs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BD1DD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EF738B" w:rsidRPr="001221D9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Генри Форд</w:t>
      </w:r>
      <w:r w:rsidR="00574000">
        <w:rPr>
          <w:rFonts w:ascii="Times New Roman" w:eastAsia="Times New Roman" w:hAnsi="Times New Roman" w:cs="Times New Roman"/>
          <w:sz w:val="28"/>
          <w:szCs w:val="28"/>
          <w:lang w:val="kk-KZ"/>
        </w:rPr>
        <w:t>:</w:t>
      </w:r>
      <w:r w:rsidR="00EF738B" w:rsidRPr="001221D9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«</w:t>
      </w:r>
      <w:r w:rsidR="00BD1DD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Әрбір  сатып   алушы</w:t>
      </w:r>
      <w:r w:rsidR="001760B3">
        <w:rPr>
          <w:rFonts w:ascii="Times New Roman" w:eastAsia="Times New Roman" w:hAnsi="Times New Roman" w:cs="Times New Roman"/>
          <w:sz w:val="28"/>
          <w:szCs w:val="28"/>
          <w:lang w:val="kk-KZ"/>
        </w:rPr>
        <w:t>,</w:t>
      </w:r>
      <w:r w:rsidR="00BD1DD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оның  түсі  қара болған  жағдайда  ғана,</w:t>
      </w:r>
      <w:r w:rsidR="00EF738B" w:rsidRPr="001221D9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„Форд“ </w:t>
      </w:r>
      <w:r w:rsidR="00BD1DD8">
        <w:rPr>
          <w:rFonts w:ascii="Times New Roman" w:eastAsia="Times New Roman" w:hAnsi="Times New Roman" w:cs="Times New Roman"/>
          <w:sz w:val="28"/>
          <w:szCs w:val="28"/>
          <w:lang w:val="kk-KZ"/>
        </w:rPr>
        <w:t>–тың   кез-келген</w:t>
      </w:r>
      <w:r w:rsidR="00F20516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түрін ала  алады» </w:t>
      </w:r>
      <w:r w:rsidR="001221D9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деген болатын.</w:t>
      </w:r>
      <w:r w:rsidR="00EF738B" w:rsidRPr="001221D9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C9427C">
        <w:rPr>
          <w:rFonts w:ascii="Times New Roman" w:eastAsia="Times New Roman" w:hAnsi="Times New Roman" w:cs="Times New Roman"/>
          <w:sz w:val="28"/>
          <w:szCs w:val="28"/>
          <w:lang w:val="kk-KZ"/>
        </w:rPr>
        <w:t>Осы</w:t>
      </w:r>
      <w:r w:rsidR="0065529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сөз орамын қайта өңдеп айтар  болсақ,</w:t>
      </w:r>
      <w:r w:rsidR="00FD2D95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EF738B" w:rsidRPr="006E2D37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венер</w:t>
      </w:r>
      <w:r w:rsidR="001760B3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олог</w:t>
      </w:r>
      <w:r w:rsidR="00EF738B" w:rsidRPr="006E2D37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и</w:t>
      </w:r>
      <w:r w:rsidR="006E2D37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 xml:space="preserve">ялық ауру  жөніндегі  ұсынымдар </w:t>
      </w:r>
      <w:r w:rsidR="006E2D37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мынадай</w:t>
      </w:r>
      <w:r w:rsidR="00EF738B" w:rsidRPr="006E2D37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: </w:t>
      </w:r>
      <w:r w:rsidR="006E2D37">
        <w:rPr>
          <w:rFonts w:ascii="Times New Roman" w:eastAsia="Times New Roman" w:hAnsi="Times New Roman" w:cs="Times New Roman"/>
          <w:sz w:val="28"/>
          <w:szCs w:val="28"/>
          <w:lang w:val="kk-KZ"/>
        </w:rPr>
        <w:t>сіз қандайма  бір нұсқасын  таңда</w:t>
      </w:r>
      <w:r w:rsidR="001760B3">
        <w:rPr>
          <w:rFonts w:ascii="Times New Roman" w:eastAsia="Times New Roman" w:hAnsi="Times New Roman" w:cs="Times New Roman"/>
          <w:sz w:val="28"/>
          <w:szCs w:val="28"/>
          <w:lang w:val="kk-KZ"/>
        </w:rPr>
        <w:t>са</w:t>
      </w:r>
      <w:r w:rsidR="006E2D37">
        <w:rPr>
          <w:rFonts w:ascii="Times New Roman" w:eastAsia="Times New Roman" w:hAnsi="Times New Roman" w:cs="Times New Roman"/>
          <w:sz w:val="28"/>
          <w:szCs w:val="28"/>
          <w:lang w:val="kk-KZ"/>
        </w:rPr>
        <w:t>ңыз  да және  қандайма  бір әдісті пайдалан</w:t>
      </w:r>
      <w:r w:rsidR="001760B3">
        <w:rPr>
          <w:rFonts w:ascii="Times New Roman" w:eastAsia="Times New Roman" w:hAnsi="Times New Roman" w:cs="Times New Roman"/>
          <w:sz w:val="28"/>
          <w:szCs w:val="28"/>
          <w:lang w:val="kk-KZ"/>
        </w:rPr>
        <w:t>са</w:t>
      </w:r>
      <w:r w:rsidR="006E2D37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ыңыз да,  ең жақсы  әдісі - </w:t>
      </w:r>
      <w:r w:rsidR="009B096E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мүшеқапты пайдалануға  және  </w:t>
      </w:r>
      <w:r w:rsidR="006E2D37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жүйелі  түрде </w:t>
      </w:r>
      <w:r w:rsidR="006E2D37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дәрігер -венерологқа</w:t>
      </w:r>
      <w:r w:rsidR="006E2D37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қаралып  тұруға  байланысты әдісі  болады.</w:t>
      </w:r>
    </w:p>
    <w:p w:rsidR="00EF738B" w:rsidRPr="008F3E6F" w:rsidRDefault="00A667E4" w:rsidP="00DF2A9C">
      <w:pPr>
        <w:pStyle w:val="a3"/>
        <w:tabs>
          <w:tab w:val="left" w:pos="284"/>
        </w:tabs>
        <w:spacing w:after="0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6E2D37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6E2D37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Және  бұл </w:t>
      </w:r>
      <w:r w:rsidR="00EF738B" w:rsidRPr="006E2D37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 — </w:t>
      </w:r>
      <w:r w:rsidR="006E2D37">
        <w:rPr>
          <w:rFonts w:ascii="Times New Roman" w:eastAsia="Times New Roman" w:hAnsi="Times New Roman" w:cs="Times New Roman"/>
          <w:sz w:val="28"/>
          <w:szCs w:val="28"/>
          <w:lang w:val="kk-KZ"/>
        </w:rPr>
        <w:t>ешқандай   әзіл  емес.</w:t>
      </w:r>
      <w:r w:rsidR="00EF738B" w:rsidRPr="006E2D37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6E2D37">
        <w:rPr>
          <w:rFonts w:ascii="Times New Roman" w:eastAsia="Times New Roman" w:hAnsi="Times New Roman" w:cs="Times New Roman"/>
          <w:sz w:val="28"/>
          <w:szCs w:val="28"/>
          <w:lang w:val="kk-KZ"/>
        </w:rPr>
        <w:t>ЖЖБЖ секілді  өте  нәзік  мәселені, ең  жақсысы, дәрігер-венерологпен  бірлесіп шешкен жөн. Тек  кәсіби шебер ғана жұқтыру қаупін бағалай   алады. Өзіңді</w:t>
      </w:r>
      <w:r w:rsidR="000B27E2">
        <w:rPr>
          <w:rFonts w:ascii="Times New Roman" w:eastAsia="Times New Roman" w:hAnsi="Times New Roman" w:cs="Times New Roman"/>
          <w:sz w:val="28"/>
          <w:szCs w:val="28"/>
          <w:lang w:val="kk-KZ"/>
        </w:rPr>
        <w:t>-</w:t>
      </w:r>
      <w:r w:rsidR="006E2D37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өзің  диагностикалау және  өзіңді </w:t>
      </w:r>
      <w:r w:rsidR="000B27E2">
        <w:rPr>
          <w:rFonts w:ascii="Times New Roman" w:eastAsia="Times New Roman" w:hAnsi="Times New Roman" w:cs="Times New Roman"/>
          <w:sz w:val="28"/>
          <w:szCs w:val="28"/>
          <w:lang w:val="kk-KZ"/>
        </w:rPr>
        <w:t>-</w:t>
      </w:r>
      <w:r w:rsidR="006E2D37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өзің   алдын  алуда </w:t>
      </w:r>
      <w:r w:rsidR="00003BC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қателесудің   ықтималдығы болатындығы  </w:t>
      </w:r>
      <w:r w:rsidR="008F3E6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айқын</w:t>
      </w:r>
      <w:r w:rsidR="00003BC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ақиқат. </w:t>
      </w:r>
      <w:r w:rsidR="008F3E6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Дәрігерге қаралмаса, осы   әдістердің  тиімділігі   аз  болады.</w:t>
      </w:r>
      <w:r w:rsidR="00EF738B" w:rsidRPr="008F3E6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</w:p>
    <w:p w:rsidR="00EF738B" w:rsidRPr="00A409E6" w:rsidRDefault="00A667E4" w:rsidP="009B096E">
      <w:pPr>
        <w:tabs>
          <w:tab w:val="left" w:pos="284"/>
        </w:tabs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8F3E6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F3E6F">
        <w:rPr>
          <w:rFonts w:ascii="Times New Roman" w:hAnsi="Times New Roman" w:cs="Times New Roman"/>
          <w:sz w:val="28"/>
          <w:szCs w:val="28"/>
          <w:lang w:val="kk-KZ"/>
        </w:rPr>
        <w:t xml:space="preserve">ЖЖБЖ  алдын  алудың   ең  сенімді  құралы </w:t>
      </w:r>
      <w:r w:rsidR="00EF738B" w:rsidRPr="008F3E6F">
        <w:rPr>
          <w:rFonts w:ascii="Times New Roman" w:hAnsi="Times New Roman" w:cs="Times New Roman"/>
          <w:sz w:val="28"/>
          <w:szCs w:val="28"/>
          <w:lang w:val="kk-KZ"/>
        </w:rPr>
        <w:t xml:space="preserve">– </w:t>
      </w:r>
      <w:r w:rsidR="008F3E6F">
        <w:rPr>
          <w:rFonts w:ascii="Times New Roman" w:hAnsi="Times New Roman" w:cs="Times New Roman"/>
          <w:sz w:val="28"/>
          <w:szCs w:val="28"/>
          <w:lang w:val="kk-KZ"/>
        </w:rPr>
        <w:t xml:space="preserve"> өзіңнің  серіктестігіңе   адалдығың болмақ</w:t>
      </w:r>
      <w:r w:rsidR="00EF738B" w:rsidRPr="008F3E6F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8F3E6F">
        <w:rPr>
          <w:rFonts w:ascii="Times New Roman" w:hAnsi="Times New Roman" w:cs="Times New Roman"/>
          <w:sz w:val="28"/>
          <w:szCs w:val="28"/>
          <w:lang w:val="kk-KZ"/>
        </w:rPr>
        <w:t xml:space="preserve"> себебі   еркек те,  сонымен бірге   әйел  де  жұқтырылған  </w:t>
      </w:r>
      <w:r w:rsidR="008F3E6F">
        <w:rPr>
          <w:rFonts w:ascii="Times New Roman" w:hAnsi="Times New Roman" w:cs="Times New Roman"/>
          <w:sz w:val="28"/>
          <w:szCs w:val="28"/>
          <w:lang w:val="kk-KZ"/>
        </w:rPr>
        <w:lastRenderedPageBreak/>
        <w:t>серіктеспен  біржолғы  қорғалмаған  жыныстық қатынас  жасаудың  өзі</w:t>
      </w:r>
      <w:r w:rsidR="000B27E2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8F3E6F">
        <w:rPr>
          <w:rFonts w:ascii="Times New Roman" w:hAnsi="Times New Roman" w:cs="Times New Roman"/>
          <w:sz w:val="28"/>
          <w:szCs w:val="28"/>
          <w:lang w:val="kk-KZ"/>
        </w:rPr>
        <w:t xml:space="preserve">  ЖИТС-ті және  венерологиялық  ауруды жұқтыру қаупінде</w:t>
      </w:r>
      <w:r w:rsidR="009B096E">
        <w:rPr>
          <w:rFonts w:ascii="Times New Roman" w:hAnsi="Times New Roman" w:cs="Times New Roman"/>
          <w:sz w:val="28"/>
          <w:szCs w:val="28"/>
          <w:lang w:val="kk-KZ"/>
        </w:rPr>
        <w:t xml:space="preserve">  болады. Бұл  орайда, </w:t>
      </w:r>
      <w:r w:rsidR="008F3E6F">
        <w:rPr>
          <w:rFonts w:ascii="Times New Roman" w:hAnsi="Times New Roman" w:cs="Times New Roman"/>
          <w:sz w:val="28"/>
          <w:szCs w:val="28"/>
          <w:lang w:val="kk-KZ"/>
        </w:rPr>
        <w:t xml:space="preserve">өзіңді мүшеқаптың өзі инфекциядан толықтай </w:t>
      </w:r>
      <w:r w:rsidR="008F3E6F" w:rsidRPr="008F3E6F">
        <w:rPr>
          <w:rFonts w:ascii="Times New Roman" w:hAnsi="Times New Roman" w:cs="Times New Roman"/>
          <w:sz w:val="28"/>
          <w:szCs w:val="28"/>
          <w:lang w:val="kk-KZ"/>
        </w:rPr>
        <w:t>100%</w:t>
      </w:r>
      <w:r w:rsidR="008F3E6F">
        <w:rPr>
          <w:rFonts w:ascii="Times New Roman" w:hAnsi="Times New Roman" w:cs="Times New Roman"/>
          <w:sz w:val="28"/>
          <w:szCs w:val="28"/>
          <w:lang w:val="kk-KZ"/>
        </w:rPr>
        <w:t xml:space="preserve">  қорғай</w:t>
      </w:r>
      <w:r w:rsidR="009B096E">
        <w:rPr>
          <w:rFonts w:ascii="Times New Roman" w:hAnsi="Times New Roman" w:cs="Times New Roman"/>
          <w:sz w:val="28"/>
          <w:szCs w:val="28"/>
          <w:lang w:val="kk-KZ"/>
        </w:rPr>
        <w:t xml:space="preserve">   алмайтындығын </w:t>
      </w:r>
      <w:r w:rsidR="008F3E6F">
        <w:rPr>
          <w:rFonts w:ascii="Times New Roman" w:hAnsi="Times New Roman" w:cs="Times New Roman"/>
          <w:sz w:val="28"/>
          <w:szCs w:val="28"/>
          <w:lang w:val="kk-KZ"/>
        </w:rPr>
        <w:t>атап өткен  жөн. ЖЖБЖ қоздырушысы</w:t>
      </w:r>
      <w:r w:rsidR="000B27E2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8F3E6F">
        <w:rPr>
          <w:rFonts w:ascii="Times New Roman" w:hAnsi="Times New Roman" w:cs="Times New Roman"/>
          <w:sz w:val="28"/>
          <w:szCs w:val="28"/>
          <w:lang w:val="kk-KZ"/>
        </w:rPr>
        <w:t xml:space="preserve">  жыныстық қатынас  жасағаннан   кейін  жыныс  мүшесінің, санның және  сатан тұстарының  терісінде қалып қояды</w:t>
      </w:r>
      <w:r w:rsidR="00A409E6">
        <w:rPr>
          <w:rFonts w:ascii="Times New Roman" w:hAnsi="Times New Roman" w:cs="Times New Roman"/>
          <w:sz w:val="28"/>
          <w:szCs w:val="28"/>
          <w:lang w:val="kk-KZ"/>
        </w:rPr>
        <w:t xml:space="preserve"> да,  одан </w:t>
      </w:r>
      <w:r w:rsidR="000B27E2">
        <w:rPr>
          <w:rFonts w:ascii="Times New Roman" w:hAnsi="Times New Roman" w:cs="Times New Roman"/>
          <w:sz w:val="28"/>
          <w:szCs w:val="28"/>
          <w:lang w:val="kk-KZ"/>
        </w:rPr>
        <w:t>ары</w:t>
      </w:r>
      <w:r w:rsidR="00A409E6">
        <w:rPr>
          <w:rFonts w:ascii="Times New Roman" w:hAnsi="Times New Roman" w:cs="Times New Roman"/>
          <w:sz w:val="28"/>
          <w:szCs w:val="28"/>
          <w:lang w:val="kk-KZ"/>
        </w:rPr>
        <w:t xml:space="preserve">  ағзаға  жеңіл</w:t>
      </w:r>
      <w:r w:rsidR="000B27E2">
        <w:rPr>
          <w:rFonts w:ascii="Times New Roman" w:hAnsi="Times New Roman" w:cs="Times New Roman"/>
          <w:sz w:val="28"/>
          <w:szCs w:val="28"/>
          <w:lang w:val="kk-KZ"/>
        </w:rPr>
        <w:t xml:space="preserve"> және </w:t>
      </w:r>
      <w:r w:rsidR="009B096E">
        <w:rPr>
          <w:rFonts w:ascii="Times New Roman" w:hAnsi="Times New Roman" w:cs="Times New Roman"/>
          <w:sz w:val="28"/>
          <w:szCs w:val="28"/>
          <w:lang w:val="kk-KZ"/>
        </w:rPr>
        <w:t xml:space="preserve"> де бөгеусізкеліп</w:t>
      </w:r>
      <w:r w:rsidR="00A409E6">
        <w:rPr>
          <w:rFonts w:ascii="Times New Roman" w:hAnsi="Times New Roman" w:cs="Times New Roman"/>
          <w:sz w:val="28"/>
          <w:szCs w:val="28"/>
          <w:lang w:val="kk-KZ"/>
        </w:rPr>
        <w:t>түседі.</w:t>
      </w:r>
      <w:r w:rsidR="009B096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409E6">
        <w:rPr>
          <w:rFonts w:ascii="Times New Roman" w:hAnsi="Times New Roman" w:cs="Times New Roman"/>
          <w:sz w:val="28"/>
          <w:szCs w:val="28"/>
          <w:lang w:val="kk-KZ"/>
        </w:rPr>
        <w:t>Осылардан  басқа,  жыныстық  инфекциялар өте  сұмдық болады.</w:t>
      </w:r>
      <w:r w:rsidR="00EF738B" w:rsidRPr="009B096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409E6">
        <w:rPr>
          <w:rFonts w:ascii="Times New Roman" w:hAnsi="Times New Roman" w:cs="Times New Roman"/>
          <w:sz w:val="28"/>
          <w:szCs w:val="28"/>
          <w:lang w:val="kk-KZ"/>
        </w:rPr>
        <w:t>Олар   көптеген  жағдайда    симптомсыз  өтеді.  Ауру   өзін  білдіргенше, бірнеше   күндер,  апталар немесе   тіпті  айлар өтеді.  Кездейсоқ жыныстық қатынас  жасаудың      ең  сенімді   алдын   алу -  бұл  осылардан  аулақ  болу  екендігі   сөзсіз. Алайда, қазіргі   кезде  қайткенде  де  осындай жыныс</w:t>
      </w:r>
      <w:r w:rsidR="000B27E2">
        <w:rPr>
          <w:rFonts w:ascii="Times New Roman" w:hAnsi="Times New Roman" w:cs="Times New Roman"/>
          <w:sz w:val="28"/>
          <w:szCs w:val="28"/>
          <w:lang w:val="kk-KZ"/>
        </w:rPr>
        <w:t xml:space="preserve">тық </w:t>
      </w:r>
      <w:r w:rsidR="00A409E6">
        <w:rPr>
          <w:rFonts w:ascii="Times New Roman" w:hAnsi="Times New Roman" w:cs="Times New Roman"/>
          <w:sz w:val="28"/>
          <w:szCs w:val="28"/>
          <w:lang w:val="kk-KZ"/>
        </w:rPr>
        <w:t xml:space="preserve"> қатынастар</w:t>
      </w:r>
      <w:r w:rsidR="000B27E2">
        <w:rPr>
          <w:rFonts w:ascii="Times New Roman" w:hAnsi="Times New Roman" w:cs="Times New Roman"/>
          <w:sz w:val="28"/>
          <w:szCs w:val="28"/>
          <w:lang w:val="kk-KZ"/>
        </w:rPr>
        <w:t>дың</w:t>
      </w:r>
      <w:r w:rsidR="00A409E6">
        <w:rPr>
          <w:rFonts w:ascii="Times New Roman" w:hAnsi="Times New Roman" w:cs="Times New Roman"/>
          <w:sz w:val="28"/>
          <w:szCs w:val="28"/>
          <w:lang w:val="kk-KZ"/>
        </w:rPr>
        <w:t xml:space="preserve">  болатыны   аз   емес. Әрине, кездейсоқ жыныстық қатынастың   алдын  алудың   ең  жақсысы</w:t>
      </w:r>
      <w:r w:rsidR="00EF738B" w:rsidRPr="00A409E6">
        <w:rPr>
          <w:rFonts w:ascii="Times New Roman" w:hAnsi="Times New Roman" w:cs="Times New Roman"/>
          <w:sz w:val="28"/>
          <w:szCs w:val="28"/>
          <w:lang w:val="kk-KZ"/>
        </w:rPr>
        <w:t xml:space="preserve"> – </w:t>
      </w:r>
      <w:r w:rsidR="00A409E6">
        <w:rPr>
          <w:rFonts w:ascii="Times New Roman" w:hAnsi="Times New Roman" w:cs="Times New Roman"/>
          <w:sz w:val="28"/>
          <w:szCs w:val="28"/>
          <w:lang w:val="kk-KZ"/>
        </w:rPr>
        <w:t xml:space="preserve"> бұл осыларға  жол  бермеу.</w:t>
      </w:r>
    </w:p>
    <w:p w:rsidR="00EF738B" w:rsidRDefault="00EF738B" w:rsidP="009B09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9B096E" w:rsidRDefault="009B096E" w:rsidP="009B09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9B096E" w:rsidRDefault="009B096E" w:rsidP="009B09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9B096E" w:rsidRPr="009B096E" w:rsidRDefault="009B096E" w:rsidP="009B09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9B096E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Эпи</w:t>
      </w:r>
      <w:proofErr w:type="spellStart"/>
      <w:r w:rsidRPr="009B096E">
        <w:rPr>
          <w:rFonts w:ascii="Times New Roman" w:eastAsia="Times New Roman" w:hAnsi="Times New Roman" w:cs="Times New Roman"/>
          <w:b/>
          <w:sz w:val="28"/>
          <w:szCs w:val="28"/>
        </w:rPr>
        <w:t>демиолог</w:t>
      </w:r>
      <w:proofErr w:type="spellEnd"/>
      <w:r w:rsidRPr="009B096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B096E">
        <w:rPr>
          <w:rFonts w:ascii="Times New Roman" w:eastAsia="Times New Roman" w:hAnsi="Times New Roman" w:cs="Times New Roman"/>
          <w:b/>
          <w:sz w:val="28"/>
          <w:szCs w:val="28"/>
        </w:rPr>
        <w:t>дәрігерінің</w:t>
      </w:r>
      <w:proofErr w:type="spellEnd"/>
      <w:r w:rsidRPr="009B096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B096E">
        <w:rPr>
          <w:rFonts w:ascii="Times New Roman" w:eastAsia="Times New Roman" w:hAnsi="Times New Roman" w:cs="Times New Roman"/>
          <w:b/>
          <w:sz w:val="28"/>
          <w:szCs w:val="28"/>
        </w:rPr>
        <w:t>көмекшісі</w:t>
      </w:r>
      <w:proofErr w:type="spellEnd"/>
      <w:r w:rsidRPr="009B096E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                                            Джуманов К.</w:t>
      </w:r>
    </w:p>
    <w:p w:rsidR="00EF738B" w:rsidRPr="009B096E" w:rsidRDefault="00EF738B" w:rsidP="00A667E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2413AB" w:rsidRPr="00A409E6" w:rsidRDefault="002413AB" w:rsidP="00A667E4">
      <w:pPr>
        <w:rPr>
          <w:lang w:val="kk-KZ"/>
        </w:rPr>
      </w:pPr>
    </w:p>
    <w:sectPr w:rsidR="002413AB" w:rsidRPr="00A409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4747B9"/>
    <w:multiLevelType w:val="multilevel"/>
    <w:tmpl w:val="C66E2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F738B"/>
    <w:rsid w:val="00003BCB"/>
    <w:rsid w:val="000B27E2"/>
    <w:rsid w:val="001221D9"/>
    <w:rsid w:val="001760B3"/>
    <w:rsid w:val="002413AB"/>
    <w:rsid w:val="00262A9C"/>
    <w:rsid w:val="00303810"/>
    <w:rsid w:val="00393150"/>
    <w:rsid w:val="00483988"/>
    <w:rsid w:val="00574000"/>
    <w:rsid w:val="0065529F"/>
    <w:rsid w:val="006C14E4"/>
    <w:rsid w:val="006E2D37"/>
    <w:rsid w:val="00864EF0"/>
    <w:rsid w:val="008F3E6F"/>
    <w:rsid w:val="009B096E"/>
    <w:rsid w:val="00A409E6"/>
    <w:rsid w:val="00A667E4"/>
    <w:rsid w:val="00BD1DD8"/>
    <w:rsid w:val="00C731A5"/>
    <w:rsid w:val="00C9427C"/>
    <w:rsid w:val="00DF2A9C"/>
    <w:rsid w:val="00E920FE"/>
    <w:rsid w:val="00EF738B"/>
    <w:rsid w:val="00F20516"/>
    <w:rsid w:val="00F67250"/>
    <w:rsid w:val="00FD2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738B"/>
    <w:pPr>
      <w:ind w:left="720"/>
      <w:contextualSpacing/>
    </w:pPr>
  </w:style>
  <w:style w:type="character" w:styleId="a4">
    <w:name w:val="Emphasis"/>
    <w:basedOn w:val="a0"/>
    <w:uiPriority w:val="20"/>
    <w:qFormat/>
    <w:rsid w:val="00EF738B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9B09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B09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046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509</Words>
  <Characters>2903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Центр спид1</dc:creator>
  <cp:keywords/>
  <dc:description/>
  <cp:lastModifiedBy>Пользователь</cp:lastModifiedBy>
  <cp:revision>99</cp:revision>
  <cp:lastPrinted>2013-12-30T04:43:00Z</cp:lastPrinted>
  <dcterms:created xsi:type="dcterms:W3CDTF">2013-12-28T09:59:00Z</dcterms:created>
  <dcterms:modified xsi:type="dcterms:W3CDTF">2013-12-30T04:43:00Z</dcterms:modified>
</cp:coreProperties>
</file>