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F7" w:rsidRPr="009B4830" w:rsidRDefault="00204AF7" w:rsidP="009B4830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B4830">
        <w:rPr>
          <w:rFonts w:ascii="Times New Roman" w:eastAsia="Times New Roman" w:hAnsi="Times New Roman" w:cs="Times New Roman"/>
          <w:b/>
          <w:sz w:val="28"/>
          <w:szCs w:val="28"/>
        </w:rPr>
        <w:t xml:space="preserve">Важная роль </w:t>
      </w:r>
      <w:proofErr w:type="spellStart"/>
      <w:proofErr w:type="gramStart"/>
      <w:r w:rsidRPr="009B4830">
        <w:rPr>
          <w:rFonts w:ascii="Times New Roman" w:eastAsia="Times New Roman" w:hAnsi="Times New Roman" w:cs="Times New Roman"/>
          <w:b/>
          <w:sz w:val="28"/>
          <w:szCs w:val="28"/>
        </w:rPr>
        <w:t>экспресс-тестирования</w:t>
      </w:r>
      <w:proofErr w:type="spellEnd"/>
      <w:proofErr w:type="gramEnd"/>
      <w:r w:rsidRPr="009B4830">
        <w:rPr>
          <w:rFonts w:ascii="Times New Roman" w:eastAsia="Times New Roman" w:hAnsi="Times New Roman" w:cs="Times New Roman"/>
          <w:b/>
          <w:sz w:val="28"/>
          <w:szCs w:val="28"/>
        </w:rPr>
        <w:t xml:space="preserve">  в раннем выявлении</w:t>
      </w:r>
    </w:p>
    <w:p w:rsidR="00204AF7" w:rsidRPr="009B4830" w:rsidRDefault="00204AF7" w:rsidP="009B4830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830">
        <w:rPr>
          <w:rFonts w:ascii="Times New Roman" w:eastAsia="Times New Roman" w:hAnsi="Times New Roman" w:cs="Times New Roman"/>
          <w:b/>
          <w:sz w:val="28"/>
          <w:szCs w:val="28"/>
        </w:rPr>
        <w:t>ВИЧ-инфекции.</w:t>
      </w:r>
    </w:p>
    <w:p w:rsidR="00C61D02" w:rsidRDefault="00C61D02" w:rsidP="00C61D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  </w:t>
      </w:r>
      <w:r w:rsidRPr="006B68E0">
        <w:rPr>
          <w:rFonts w:ascii="Times New Roman" w:hAnsi="Times New Roman"/>
          <w:sz w:val="28"/>
          <w:szCs w:val="28"/>
        </w:rPr>
        <w:t xml:space="preserve">Экспресс-тест на ВИЧ сегодня является наиболее быстрым способом узнать, болен ли человек. </w:t>
      </w:r>
      <w:r>
        <w:rPr>
          <w:rFonts w:ascii="Times New Roman" w:hAnsi="Times New Roman"/>
          <w:sz w:val="28"/>
          <w:szCs w:val="28"/>
        </w:rPr>
        <w:t xml:space="preserve">Сдав  анализы и пройдя  тестирование, человека могут  уведомить об отрицательном, положительном  или ложном  сомнительном результате. Хоть  точность экспресс тестов  на  ВИЧ очень  высока, но  это не  окончательный  результат. </w:t>
      </w:r>
      <w:r w:rsidRPr="00C65103">
        <w:rPr>
          <w:rFonts w:ascii="Times New Roman" w:hAnsi="Times New Roman"/>
          <w:sz w:val="28"/>
          <w:szCs w:val="28"/>
        </w:rPr>
        <w:t xml:space="preserve">В случае получения положительного результата на ВИЧ-инфекцию в </w:t>
      </w:r>
      <w:proofErr w:type="spellStart"/>
      <w:proofErr w:type="gramStart"/>
      <w:r w:rsidRPr="00C65103">
        <w:rPr>
          <w:rFonts w:ascii="Times New Roman" w:hAnsi="Times New Roman"/>
          <w:sz w:val="28"/>
          <w:szCs w:val="28"/>
        </w:rPr>
        <w:t>экспресс-тесте</w:t>
      </w:r>
      <w:proofErr w:type="spellEnd"/>
      <w:proofErr w:type="gramEnd"/>
      <w:r w:rsidRPr="00C65103">
        <w:rPr>
          <w:rFonts w:ascii="Times New Roman" w:hAnsi="Times New Roman"/>
          <w:sz w:val="28"/>
          <w:szCs w:val="28"/>
        </w:rPr>
        <w:t>, проводятся дальнейшие исследования в ИФА для подтверждения/исключения ВИЧ-инфекции. Иссле</w:t>
      </w:r>
      <w:r w:rsidR="00A60D04">
        <w:rPr>
          <w:rFonts w:ascii="Times New Roman" w:hAnsi="Times New Roman"/>
          <w:sz w:val="28"/>
          <w:szCs w:val="28"/>
        </w:rPr>
        <w:t>дуемым материалом при экспрес</w:t>
      </w:r>
      <w:proofErr w:type="gramStart"/>
      <w:r w:rsidR="00A60D04">
        <w:rPr>
          <w:rFonts w:ascii="Times New Roman" w:hAnsi="Times New Roman"/>
          <w:sz w:val="28"/>
          <w:szCs w:val="28"/>
        </w:rPr>
        <w:t>с-</w:t>
      </w:r>
      <w:proofErr w:type="gramEnd"/>
      <w:r w:rsidR="00A60D04">
        <w:rPr>
          <w:rFonts w:ascii="Times New Roman" w:hAnsi="Times New Roman"/>
          <w:sz w:val="28"/>
          <w:szCs w:val="28"/>
        </w:rPr>
        <w:t xml:space="preserve"> </w:t>
      </w:r>
      <w:r w:rsidRPr="00C65103">
        <w:rPr>
          <w:rFonts w:ascii="Times New Roman" w:hAnsi="Times New Roman"/>
          <w:sz w:val="28"/>
          <w:szCs w:val="28"/>
        </w:rPr>
        <w:t>диагностике ВИЧ-инфекции являются  кровь, сыворотка крови или  слюна.</w:t>
      </w:r>
    </w:p>
    <w:p w:rsidR="00987C94" w:rsidRDefault="00C61D02" w:rsidP="002E6B29">
      <w:pPr>
        <w:pStyle w:val="a5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  </w:t>
      </w:r>
      <w:r w:rsidR="00FE1485" w:rsidRPr="002E6B2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Экспресс анализ на ВИЧ является 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>одним из серологических методов лабораторной диагностики.</w:t>
      </w:r>
      <w:r w:rsidR="00FE1485" w:rsidRPr="002E6B2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>Направлен он на быстрое выявление антител  и антиген</w:t>
      </w:r>
      <w:r w:rsidR="007E3195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 xml:space="preserve"> р24</w:t>
      </w:r>
      <w:r w:rsidR="007E3195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>к</w:t>
      </w:r>
      <w:r w:rsidR="007E3195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 xml:space="preserve"> вирусу иммунодефицита</w:t>
      </w:r>
      <w:r w:rsidR="007E3195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 xml:space="preserve"> в</w:t>
      </w:r>
      <w:r w:rsidR="007E3195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 xml:space="preserve"> организме</w:t>
      </w:r>
      <w:r w:rsidR="007E3195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FE1485" w:rsidRPr="002E6B29">
        <w:rPr>
          <w:rFonts w:ascii="Times New Roman" w:hAnsi="Times New Roman" w:cs="Times New Roman"/>
          <w:color w:val="040C28"/>
          <w:sz w:val="28"/>
          <w:szCs w:val="28"/>
        </w:rPr>
        <w:t xml:space="preserve"> человека</w:t>
      </w:r>
      <w:r w:rsidR="00FE1485" w:rsidRPr="002E6B2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987C94" w:rsidRDefault="009A0342" w:rsidP="002E6B29">
      <w:pPr>
        <w:pStyle w:val="a5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2E6B29">
        <w:rPr>
          <w:shd w:val="clear" w:color="auto" w:fill="FFFFFF"/>
        </w:rPr>
        <w:t xml:space="preserve">         </w:t>
      </w:r>
      <w:r w:rsidR="00204AF7">
        <w:rPr>
          <w:shd w:val="clear" w:color="auto" w:fill="FFFFFF"/>
          <w:lang w:val="kk-KZ"/>
        </w:rPr>
        <w:t xml:space="preserve">    </w:t>
      </w:r>
      <w:r w:rsidRPr="002E6B29">
        <w:rPr>
          <w:shd w:val="clear" w:color="auto" w:fill="FFFFFF"/>
        </w:rPr>
        <w:t xml:space="preserve">   </w:t>
      </w:r>
      <w:proofErr w:type="gramStart"/>
      <w:r w:rsidR="00987C94" w:rsidRPr="00204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медицинских организациях  Республика Казахстан </w:t>
      </w:r>
      <w:r w:rsidR="00DC019A" w:rsidRPr="00204AF7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рекомендовано применение экспресс  теста в соответствии с  приказом</w:t>
      </w:r>
      <w:r w:rsidR="00987C94" w:rsidRPr="00204A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№211/2020 -  «Об утверждении правил обязательного конфиденциального медицинского обследования на наличие ВИЧ-инфекции» от  27.11.2020г.</w:t>
      </w:r>
      <w:r w:rsidR="00204AF7" w:rsidRPr="00204AF7">
        <w:rPr>
          <w:rStyle w:val="a4"/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204AF7">
        <w:rPr>
          <w:rStyle w:val="a4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204AF7"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В пункте 7 главы рекомендуется использовать </w:t>
      </w:r>
      <w:proofErr w:type="spellStart"/>
      <w:r w:rsidR="00204AF7"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экспресс-тесты</w:t>
      </w:r>
      <w:proofErr w:type="spellEnd"/>
      <w:r w:rsidR="00204AF7"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4-го </w:t>
      </w:r>
      <w:r w:rsidR="00204AF7" w:rsidRPr="00204AF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поколени</w:t>
      </w:r>
      <w:r w:rsidR="00204AF7"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я</w:t>
      </w:r>
      <w:r w:rsidR="00204AF7" w:rsidRPr="00204AF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,</w:t>
      </w:r>
      <w:r w:rsidR="00204AF7" w:rsidRPr="00204AF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 соответствии с пунктом 40 настоящих Правил, с чувствительностью и специфичностью, подтвержденных переквалификацией Всемирной организации здравоохранения.</w:t>
      </w:r>
      <w:r w:rsidR="00204AF7"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proofErr w:type="gramEnd"/>
    </w:p>
    <w:p w:rsidR="00204AF7" w:rsidRPr="00204AF7" w:rsidRDefault="00204AF7" w:rsidP="00204AF7">
      <w:pPr>
        <w:pStyle w:val="a5"/>
      </w:pPr>
      <w:r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         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Приказ 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МЗ </w:t>
      </w:r>
      <w:r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>РК № 211 от 27 ноября 2020 г. «Об утверждении Правил проведения мероприятий по профилактике ВИЧ-инфекции» и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п</w:t>
      </w:r>
      <w:proofErr w:type="spellStart"/>
      <w:r>
        <w:rPr>
          <w:rStyle w:val="y2iqfc"/>
          <w:rFonts w:ascii="Times New Roman" w:hAnsi="Times New Roman" w:cs="Times New Roman"/>
          <w:color w:val="1F1F1F"/>
          <w:sz w:val="28"/>
          <w:szCs w:val="28"/>
        </w:rPr>
        <w:t>риказ</w:t>
      </w:r>
      <w:proofErr w:type="spellEnd"/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№ 6 от 26 января 2022 г. «О включении в некоторые приказы М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З</w:t>
      </w:r>
      <w:r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РК» 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в</w:t>
      </w:r>
      <w:r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 соответствии с пунктом 39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, </w:t>
      </w:r>
      <w:r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проводится тестирование на ВИЧ-инфекцию по эпидемиологическим </w:t>
      </w:r>
      <w:proofErr w:type="spellStart"/>
      <w:proofErr w:type="gramStart"/>
      <w:r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>п</w:t>
      </w:r>
      <w:proofErr w:type="spellEnd"/>
      <w:proofErr w:type="gramEnd"/>
      <w:r w:rsidR="00A60D04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204AF7">
        <w:rPr>
          <w:rStyle w:val="y2iqfc"/>
          <w:rFonts w:ascii="Times New Roman" w:hAnsi="Times New Roman" w:cs="Times New Roman"/>
          <w:color w:val="1F1F1F"/>
          <w:sz w:val="28"/>
          <w:szCs w:val="28"/>
        </w:rPr>
        <w:t xml:space="preserve">оказаниям. </w:t>
      </w:r>
    </w:p>
    <w:p w:rsidR="00AC3C7D" w:rsidRPr="00962C95" w:rsidRDefault="00A60D04" w:rsidP="00BE04AB">
      <w:pPr>
        <w:pStyle w:val="a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lang w:val="kk-KZ"/>
        </w:rPr>
        <w:t xml:space="preserve">             </w:t>
      </w:r>
      <w:r w:rsidR="002E6B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854F10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Полноценный контроль качества</w:t>
      </w:r>
      <w:r w:rsid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–</w:t>
      </w:r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это обязательное сочетание внешней оценки качества и внутреннего контроля. Проведение контроля качества охватывает основные лабораторные этапы: </w:t>
      </w:r>
      <w:proofErr w:type="spellStart"/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преаналитический</w:t>
      </w:r>
      <w:proofErr w:type="spellEnd"/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(з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апрос о проведении теста</w:t>
      </w:r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, з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абор образца</w:t>
      </w:r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, х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ранение набора для теста</w:t>
      </w:r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, с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редства индивидуальной защиты (СИЗ)</w:t>
      </w:r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), аналитический</w:t>
      </w:r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(в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ыполнение процедур тестирования</w:t>
      </w:r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, п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роверка</w:t>
      </w:r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, и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нтерпретация</w:t>
      </w:r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)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</w:t>
      </w:r>
      <w:r w:rsid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4657F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постаналитический</w:t>
      </w:r>
      <w:proofErr w:type="spellEnd"/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(з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апись результатов</w:t>
      </w:r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, в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ыдача результатов</w:t>
      </w:r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, н</w:t>
      </w:r>
      <w:r w:rsidR="00E737F2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адлежащее уничтожение отходов</w:t>
      </w:r>
      <w:r w:rsidR="00BE04AB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>)</w:t>
      </w:r>
      <w:r w:rsidR="00C81B6C" w:rsidRPr="00962C9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</w:t>
      </w:r>
    </w:p>
    <w:p w:rsidR="00BE04AB" w:rsidRPr="00BE04AB" w:rsidRDefault="00C81B6C" w:rsidP="00AC3C7D">
      <w:pPr>
        <w:pStyle w:val="a5"/>
        <w:ind w:firstLine="851"/>
        <w:rPr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Целью контроля качества является результат исследов</w:t>
      </w:r>
      <w:r w:rsidR="001B7035">
        <w:rPr>
          <w:rFonts w:ascii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ния, качество которого, то есть аналитическая достовер</w:t>
      </w:r>
      <w:r w:rsidR="001B7035"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ость и клиническая приемлемость, тем или иным образом оценено и подтверждено.</w:t>
      </w:r>
    </w:p>
    <w:p w:rsidR="001B7035" w:rsidRDefault="001B7035" w:rsidP="00EA52D3">
      <w:pPr>
        <w:pStyle w:val="a5"/>
        <w:ind w:firstLine="85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сегодняшний день</w:t>
      </w:r>
      <w:r w:rsidRPr="002E6B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внутренний контроль качества  и внешняя оценка внедрены в отделениях родовспоможения и центре по профилактике ВИЧ-инфекции. </w:t>
      </w:r>
    </w:p>
    <w:p w:rsidR="00737033" w:rsidRPr="001F1A2D" w:rsidRDefault="004657FB" w:rsidP="001B7035">
      <w:pPr>
        <w:pStyle w:val="a5"/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Для  проведения контроля качества </w:t>
      </w:r>
      <w:r w:rsidR="00BE04AB" w:rsidRPr="001F1A2D">
        <w:rPr>
          <w:rFonts w:ascii="Times New Roman" w:hAnsi="Times New Roman" w:cs="Times New Roman"/>
          <w:sz w:val="28"/>
          <w:szCs w:val="28"/>
        </w:rPr>
        <w:t>экспресс  тестирования  на  ВИЧ</w:t>
      </w:r>
      <w:r w:rsidR="00BE04AB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разработана </w:t>
      </w:r>
      <w:r w:rsidR="00BE04AB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 концепция высушенного в пробирке образца </w:t>
      </w:r>
      <w:r w:rsidR="001B7035" w:rsidRPr="001F1A2D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E737F2" w:rsidRPr="001F1A2D">
        <w:rPr>
          <w:rFonts w:ascii="Times New Roman" w:hAnsi="Times New Roman" w:cs="Times New Roman"/>
          <w:spacing w:val="2"/>
          <w:sz w:val="28"/>
          <w:szCs w:val="28"/>
        </w:rPr>
        <w:t>ВПО</w:t>
      </w:r>
      <w:r w:rsidR="00BE04AB" w:rsidRPr="001F1A2D">
        <w:rPr>
          <w:rFonts w:ascii="Times New Roman" w:hAnsi="Times New Roman" w:cs="Times New Roman"/>
          <w:spacing w:val="2"/>
          <w:sz w:val="28"/>
          <w:szCs w:val="28"/>
        </w:rPr>
        <w:t>/</w:t>
      </w:r>
      <w:r w:rsidR="00BE04AB" w:rsidRPr="001F1A2D">
        <w:rPr>
          <w:rFonts w:ascii="Times New Roman" w:hAnsi="Times New Roman" w:cs="Times New Roman"/>
          <w:spacing w:val="2"/>
          <w:sz w:val="28"/>
          <w:szCs w:val="28"/>
          <w:lang w:val="en-US"/>
        </w:rPr>
        <w:t>DTS</w:t>
      </w:r>
      <w:r w:rsidR="001B7035" w:rsidRPr="001F1A2D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BE04AB" w:rsidRPr="001F1A2D">
        <w:rPr>
          <w:rFonts w:ascii="Times New Roman" w:hAnsi="Times New Roman" w:cs="Times New Roman"/>
          <w:spacing w:val="2"/>
          <w:sz w:val="28"/>
          <w:szCs w:val="28"/>
        </w:rPr>
        <w:t>. Это концепция разработана</w:t>
      </w:r>
      <w:r w:rsidR="00E737F2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 в лаборатории СДС </w:t>
      </w:r>
      <w:r w:rsidR="00BE04AB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 и п</w:t>
      </w:r>
      <w:r w:rsidR="00E737F2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редлагает практическую альтернативу программе </w:t>
      </w:r>
      <w:r w:rsidR="00BE04AB" w:rsidRPr="001F1A2D">
        <w:rPr>
          <w:rFonts w:ascii="Times New Roman" w:hAnsi="Times New Roman" w:cs="Times New Roman"/>
          <w:spacing w:val="2"/>
          <w:sz w:val="28"/>
          <w:szCs w:val="28"/>
        </w:rPr>
        <w:t>профессионального тестирования.</w:t>
      </w:r>
      <w:r w:rsidR="00E737F2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A52D3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Образцы ВПО </w:t>
      </w:r>
      <w:r w:rsidR="00EA52D3" w:rsidRPr="001F1A2D">
        <w:rPr>
          <w:rFonts w:ascii="Times New Roman" w:hAnsi="Times New Roman" w:cs="Times New Roman"/>
          <w:spacing w:val="2"/>
          <w:sz w:val="28"/>
          <w:szCs w:val="28"/>
        </w:rPr>
        <w:lastRenderedPageBreak/>
        <w:t>готовятся специалистами лаборатории центра по профилактике ВИЧ-инфекции и рассылаются в медицинские организации для проведения ежедневного контроля качества экспресс тестирования на ВИЧ (положительный и отрицательный образцы) и для внешней оценки качества (панель из зашифрованных образцов)</w:t>
      </w:r>
      <w:r w:rsidR="00E737F2" w:rsidRPr="001F1A2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B7035" w:rsidRPr="001F1A2D" w:rsidRDefault="00BE04AB" w:rsidP="00EA52D3">
      <w:pPr>
        <w:pStyle w:val="a5"/>
        <w:ind w:firstLine="851"/>
        <w:rPr>
          <w:rFonts w:ascii="Times New Roman" w:hAnsi="Times New Roman" w:cs="Times New Roman"/>
          <w:spacing w:val="2"/>
          <w:sz w:val="28"/>
          <w:szCs w:val="28"/>
        </w:rPr>
      </w:pPr>
      <w:r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Внутренний контроль качества проводится при ежедневном проведении </w:t>
      </w:r>
      <w:r w:rsidR="00C81B6C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экспресс </w:t>
      </w:r>
      <w:r w:rsidRPr="001F1A2D">
        <w:rPr>
          <w:rFonts w:ascii="Times New Roman" w:hAnsi="Times New Roman" w:cs="Times New Roman"/>
          <w:spacing w:val="2"/>
          <w:sz w:val="28"/>
          <w:szCs w:val="28"/>
        </w:rPr>
        <w:t>тестов по определению</w:t>
      </w:r>
      <w:r w:rsidR="009A0342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 маркеров ВИЧ-инфекции</w:t>
      </w:r>
      <w:r w:rsidR="002E6B29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EA52D3" w:rsidRPr="001F1A2D">
        <w:rPr>
          <w:rFonts w:ascii="Times New Roman" w:hAnsi="Times New Roman" w:cs="Times New Roman"/>
          <w:spacing w:val="2"/>
          <w:sz w:val="28"/>
          <w:szCs w:val="28"/>
        </w:rPr>
        <w:t>Внедрен в работу с 2023 г.</w:t>
      </w:r>
      <w:r w:rsidR="00445D52" w:rsidRPr="001F1A2D">
        <w:rPr>
          <w:rFonts w:ascii="Times New Roman" w:hAnsi="Times New Roman" w:cs="Times New Roman"/>
          <w:spacing w:val="2"/>
          <w:sz w:val="28"/>
          <w:szCs w:val="28"/>
        </w:rPr>
        <w:t xml:space="preserve"> Осуществляется специалистами медицинских организаций и используется для выявления погрешности и своевременного их устранения.</w:t>
      </w:r>
    </w:p>
    <w:p w:rsidR="00962C95" w:rsidRDefault="00FB484C" w:rsidP="002E6B2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1F1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62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F1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4E1905" w:rsidRPr="001F1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Внешний  контроль качества    </w:t>
      </w:r>
      <w:r w:rsidR="001B7035" w:rsidRPr="001F1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внедрен </w:t>
      </w:r>
      <w:r w:rsidR="004E1905" w:rsidRPr="001F1A2D">
        <w:rPr>
          <w:rFonts w:ascii="Times New Roman" w:hAnsi="Times New Roman" w:cs="Times New Roman"/>
          <w:sz w:val="28"/>
          <w:szCs w:val="28"/>
          <w:shd w:val="clear" w:color="auto" w:fill="FFFFFF"/>
        </w:rPr>
        <w:t>в  2018 г.</w:t>
      </w:r>
      <w:r w:rsidR="001B7035" w:rsidRPr="001F1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  приказа</w:t>
      </w:r>
      <w:r w:rsidR="004E1905" w:rsidRPr="001F1A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№137 МЗ РК  «Об утверждении  правил  проведения   мероприятий  по  профилактике  ВИЧ-инфекции» от  19.10.2020г. </w:t>
      </w:r>
      <w:r w:rsidR="008A61C3">
        <w:rPr>
          <w:rFonts w:ascii="Times New Roman" w:hAnsi="Times New Roman" w:cs="Times New Roman"/>
          <w:sz w:val="28"/>
          <w:szCs w:val="28"/>
          <w:lang w:val="kk-KZ"/>
        </w:rPr>
        <w:t>В нашем  области п</w:t>
      </w:r>
      <w:proofErr w:type="spellStart"/>
      <w:r w:rsidR="00445D52" w:rsidRPr="001F1A2D">
        <w:rPr>
          <w:rFonts w:ascii="Times New Roman" w:hAnsi="Times New Roman" w:cs="Times New Roman"/>
          <w:sz w:val="28"/>
          <w:szCs w:val="28"/>
        </w:rPr>
        <w:t>ериодичность</w:t>
      </w:r>
      <w:proofErr w:type="spellEnd"/>
      <w:r w:rsidR="00445D52" w:rsidRPr="001F1A2D">
        <w:rPr>
          <w:rFonts w:ascii="Times New Roman" w:hAnsi="Times New Roman" w:cs="Times New Roman"/>
          <w:sz w:val="28"/>
          <w:szCs w:val="28"/>
        </w:rPr>
        <w:t xml:space="preserve"> проведения внешнего контроля 1 или 2 раза в год.</w:t>
      </w:r>
      <w:proofErr w:type="gramEnd"/>
      <w:r w:rsidR="00445D52" w:rsidRPr="001F1A2D">
        <w:rPr>
          <w:rFonts w:ascii="Times New Roman" w:hAnsi="Times New Roman" w:cs="Times New Roman"/>
          <w:sz w:val="28"/>
          <w:szCs w:val="28"/>
        </w:rPr>
        <w:t xml:space="preserve"> </w:t>
      </w:r>
      <w:r w:rsidR="000B32C4">
        <w:rPr>
          <w:rFonts w:ascii="Times New Roman" w:hAnsi="Times New Roman" w:cs="Times New Roman"/>
          <w:sz w:val="28"/>
          <w:szCs w:val="28"/>
          <w:lang w:val="kk-KZ"/>
        </w:rPr>
        <w:t xml:space="preserve">Программа  внешней  оценки  качества позволяет  получить  информацию  о  возможных    проблемах   качества  в  каждой отдельно  взятой  организации. </w:t>
      </w:r>
    </w:p>
    <w:p w:rsidR="00C12069" w:rsidRPr="000B32C4" w:rsidRDefault="00C12069" w:rsidP="002E6B29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962C95" w:rsidRPr="008A61C3" w:rsidRDefault="008A61C3" w:rsidP="002E6B29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61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Выполнила: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A61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врач лаборант ВИЧ центра  Оразова К.Г.  </w:t>
      </w:r>
    </w:p>
    <w:sectPr w:rsidR="00962C95" w:rsidRPr="008A61C3" w:rsidSect="00B1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C96"/>
    <w:multiLevelType w:val="hybridMultilevel"/>
    <w:tmpl w:val="97702AA6"/>
    <w:lvl w:ilvl="0" w:tplc="697E7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AE9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5EF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080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F23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8C8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E83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607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6C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42537A7"/>
    <w:multiLevelType w:val="hybridMultilevel"/>
    <w:tmpl w:val="6F14E810"/>
    <w:lvl w:ilvl="0" w:tplc="3C3C1F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AC56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6CF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7407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728D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E8F2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1649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225A3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7038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749B354B"/>
    <w:multiLevelType w:val="hybridMultilevel"/>
    <w:tmpl w:val="723E2CA2"/>
    <w:lvl w:ilvl="0" w:tplc="C1601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268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A1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84F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03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54E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C61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2D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10B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62E1475"/>
    <w:multiLevelType w:val="hybridMultilevel"/>
    <w:tmpl w:val="FBEADD36"/>
    <w:lvl w:ilvl="0" w:tplc="19EE0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A66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263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8B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68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25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56A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BC8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14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258"/>
    <w:rsid w:val="00037B33"/>
    <w:rsid w:val="000910F4"/>
    <w:rsid w:val="000B32C4"/>
    <w:rsid w:val="00106DA3"/>
    <w:rsid w:val="001B7035"/>
    <w:rsid w:val="001D2C6B"/>
    <w:rsid w:val="001F1A2D"/>
    <w:rsid w:val="00204AF7"/>
    <w:rsid w:val="002E6B29"/>
    <w:rsid w:val="00395840"/>
    <w:rsid w:val="00445D52"/>
    <w:rsid w:val="004657FB"/>
    <w:rsid w:val="004E1905"/>
    <w:rsid w:val="00564928"/>
    <w:rsid w:val="005A40A2"/>
    <w:rsid w:val="005F45E4"/>
    <w:rsid w:val="00642729"/>
    <w:rsid w:val="00696F7E"/>
    <w:rsid w:val="007231B1"/>
    <w:rsid w:val="00737033"/>
    <w:rsid w:val="007E3195"/>
    <w:rsid w:val="008151D1"/>
    <w:rsid w:val="00854F10"/>
    <w:rsid w:val="008A61C3"/>
    <w:rsid w:val="00962C95"/>
    <w:rsid w:val="00987C94"/>
    <w:rsid w:val="009A0342"/>
    <w:rsid w:val="009B4830"/>
    <w:rsid w:val="00A109DD"/>
    <w:rsid w:val="00A458F0"/>
    <w:rsid w:val="00A60D04"/>
    <w:rsid w:val="00A67C99"/>
    <w:rsid w:val="00AC1BC8"/>
    <w:rsid w:val="00AC3C7D"/>
    <w:rsid w:val="00B17725"/>
    <w:rsid w:val="00BE04AB"/>
    <w:rsid w:val="00C07192"/>
    <w:rsid w:val="00C12069"/>
    <w:rsid w:val="00C13026"/>
    <w:rsid w:val="00C61D02"/>
    <w:rsid w:val="00C81B6C"/>
    <w:rsid w:val="00CD6874"/>
    <w:rsid w:val="00D23347"/>
    <w:rsid w:val="00D43D39"/>
    <w:rsid w:val="00DC019A"/>
    <w:rsid w:val="00E71258"/>
    <w:rsid w:val="00E737F2"/>
    <w:rsid w:val="00EA52D3"/>
    <w:rsid w:val="00FB1F99"/>
    <w:rsid w:val="00FB484C"/>
    <w:rsid w:val="00FE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25"/>
  </w:style>
  <w:style w:type="paragraph" w:styleId="1">
    <w:name w:val="heading 1"/>
    <w:basedOn w:val="a"/>
    <w:link w:val="10"/>
    <w:uiPriority w:val="9"/>
    <w:qFormat/>
    <w:rsid w:val="009A0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3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0342"/>
    <w:rPr>
      <w:color w:val="0000FF"/>
      <w:u w:val="single"/>
    </w:rPr>
  </w:style>
  <w:style w:type="paragraph" w:styleId="a5">
    <w:name w:val="No Spacing"/>
    <w:uiPriority w:val="1"/>
    <w:qFormat/>
    <w:rsid w:val="002E6B29"/>
    <w:pPr>
      <w:spacing w:after="0" w:line="240" w:lineRule="auto"/>
    </w:pPr>
  </w:style>
  <w:style w:type="table" w:styleId="a6">
    <w:name w:val="Table Grid"/>
    <w:basedOn w:val="a1"/>
    <w:uiPriority w:val="59"/>
    <w:rsid w:val="00D233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65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04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4AF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04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cp:lastPrinted>2023-09-20T07:09:00Z</cp:lastPrinted>
  <dcterms:created xsi:type="dcterms:W3CDTF">2023-09-12T04:31:00Z</dcterms:created>
  <dcterms:modified xsi:type="dcterms:W3CDTF">2026-02-09T09:20:00Z</dcterms:modified>
</cp:coreProperties>
</file>