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1F44" w14:textId="77777777" w:rsidR="00102068" w:rsidRDefault="00102068" w:rsidP="001020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Дозорный эпидемиологический надзор за ВИЧ-инфекцией</w:t>
      </w:r>
    </w:p>
    <w:p w14:paraId="4FEB1F45" w14:textId="77777777" w:rsidR="00102068" w:rsidRDefault="00102068" w:rsidP="00102068">
      <w:pPr>
        <w:rPr>
          <w:b/>
          <w:bCs/>
          <w:sz w:val="28"/>
          <w:szCs w:val="28"/>
        </w:rPr>
      </w:pPr>
    </w:p>
    <w:p w14:paraId="4FEB1F46" w14:textId="1A0C6A42" w:rsidR="00102068" w:rsidRDefault="008E5BE5" w:rsidP="00824D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24D7C">
        <w:rPr>
          <w:bCs/>
          <w:sz w:val="28"/>
          <w:szCs w:val="28"/>
        </w:rPr>
        <w:tab/>
      </w:r>
      <w:r w:rsidR="00102068" w:rsidRPr="00102068">
        <w:rPr>
          <w:bCs/>
          <w:sz w:val="28"/>
          <w:szCs w:val="28"/>
        </w:rPr>
        <w:t>Эпидемиологический надзор за ВИЧ-инфекцией представляет собой систему сбора, анализа и распространения эпидемиологической</w:t>
      </w:r>
      <w:r w:rsidR="00102068">
        <w:rPr>
          <w:bCs/>
          <w:sz w:val="28"/>
          <w:szCs w:val="28"/>
        </w:rPr>
        <w:t xml:space="preserve"> информации о распространенности ВИЧ-инфекции,</w:t>
      </w:r>
      <w:r w:rsidR="00824D7C">
        <w:rPr>
          <w:bCs/>
          <w:sz w:val="28"/>
          <w:szCs w:val="28"/>
          <w:lang w:val="kk-KZ"/>
        </w:rPr>
        <w:t xml:space="preserve"> </w:t>
      </w:r>
      <w:r w:rsidR="00102068">
        <w:rPr>
          <w:bCs/>
          <w:sz w:val="28"/>
          <w:szCs w:val="28"/>
        </w:rPr>
        <w:t>необходимой для плани</w:t>
      </w:r>
      <w:r w:rsidR="00C415D5">
        <w:rPr>
          <w:bCs/>
          <w:sz w:val="28"/>
          <w:szCs w:val="28"/>
        </w:rPr>
        <w:t>рования,</w:t>
      </w:r>
      <w:r w:rsidR="0094771C">
        <w:rPr>
          <w:bCs/>
          <w:sz w:val="28"/>
          <w:szCs w:val="28"/>
        </w:rPr>
        <w:t xml:space="preserve"> </w:t>
      </w:r>
      <w:r w:rsidR="00C415D5">
        <w:rPr>
          <w:bCs/>
          <w:sz w:val="28"/>
          <w:szCs w:val="28"/>
        </w:rPr>
        <w:t>выполнени</w:t>
      </w:r>
      <w:r w:rsidR="00102068">
        <w:rPr>
          <w:bCs/>
          <w:sz w:val="28"/>
          <w:szCs w:val="28"/>
        </w:rPr>
        <w:t>я и мониторинга профилактических программ.</w:t>
      </w:r>
    </w:p>
    <w:p w14:paraId="4FEB1F47" w14:textId="77777777" w:rsidR="00102068" w:rsidRPr="00102068" w:rsidRDefault="00102068" w:rsidP="00824D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преимущественной концентрации эпидемии ВИЧ-инфекции среди </w:t>
      </w:r>
      <w:proofErr w:type="gramStart"/>
      <w:r w:rsidR="0094771C">
        <w:rPr>
          <w:bCs/>
          <w:sz w:val="28"/>
          <w:szCs w:val="28"/>
        </w:rPr>
        <w:t xml:space="preserve">ключевых </w:t>
      </w:r>
      <w:r>
        <w:rPr>
          <w:bCs/>
          <w:sz w:val="28"/>
          <w:szCs w:val="28"/>
        </w:rPr>
        <w:t xml:space="preserve"> групп</w:t>
      </w:r>
      <w:proofErr w:type="gramEnd"/>
      <w:r>
        <w:rPr>
          <w:bCs/>
          <w:sz w:val="28"/>
          <w:szCs w:val="28"/>
        </w:rPr>
        <w:t xml:space="preserve"> населения наиболее эффективным инструментом эпидемиологического надзора является дозорный эпидемиологический надзор(далее-ДЭН), который дает возможность изучения рискованного поведения, а также распространенности антител к ВИЧ,ВГС и сифилису в зависимости от социально-демографических и поведенческих особенностей представителей дозорных  групп .</w:t>
      </w:r>
    </w:p>
    <w:p w14:paraId="4FEB1F48" w14:textId="4CE4395D" w:rsidR="00FF4A88" w:rsidRDefault="00C415D5" w:rsidP="00824D7C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     Цель ДЭН-систематический и регулярный сбор информации, направленный на изучение динамики,</w:t>
      </w:r>
      <w:r w:rsidR="00824D7C" w:rsidRPr="00824D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факторов </w:t>
      </w:r>
      <w:r w:rsidR="00824D7C">
        <w:rPr>
          <w:bCs/>
          <w:sz w:val="28"/>
          <w:szCs w:val="28"/>
        </w:rPr>
        <w:t>распространённости</w:t>
      </w:r>
      <w:r>
        <w:rPr>
          <w:bCs/>
          <w:sz w:val="28"/>
          <w:szCs w:val="28"/>
        </w:rPr>
        <w:t xml:space="preserve"> ВИЧ-инфекции в сочетании с мониторингом моделей поведения в дозорных группах.</w:t>
      </w:r>
      <w:r w:rsidR="008E5BE5">
        <w:rPr>
          <w:bCs/>
          <w:sz w:val="28"/>
          <w:szCs w:val="28"/>
        </w:rPr>
        <w:t xml:space="preserve"> </w:t>
      </w:r>
    </w:p>
    <w:p w14:paraId="4FEB1F49" w14:textId="54F26FA7" w:rsidR="00FF4A88" w:rsidRDefault="00FF4A88" w:rsidP="00824D7C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</w:t>
      </w:r>
      <w:r w:rsidR="00C415D5">
        <w:rPr>
          <w:bCs/>
          <w:sz w:val="28"/>
          <w:szCs w:val="28"/>
        </w:rPr>
        <w:t>ДЭН проводится в определенных группах населения,</w:t>
      </w:r>
      <w:r w:rsidR="00824D7C">
        <w:rPr>
          <w:bCs/>
          <w:sz w:val="28"/>
          <w:szCs w:val="28"/>
          <w:lang w:val="kk-KZ"/>
        </w:rPr>
        <w:t xml:space="preserve"> </w:t>
      </w:r>
      <w:r w:rsidR="00C415D5">
        <w:rPr>
          <w:bCs/>
          <w:sz w:val="28"/>
          <w:szCs w:val="28"/>
        </w:rPr>
        <w:t>наиболее подверженных риску заражения</w:t>
      </w:r>
      <w:r w:rsidR="0094771C">
        <w:rPr>
          <w:bCs/>
          <w:sz w:val="28"/>
          <w:szCs w:val="28"/>
        </w:rPr>
        <w:t xml:space="preserve"> и называемых дозорными для одномоментного определения и оценки ситуации среди ее представителей по серологическим, поведенческим показателям и факторам,</w:t>
      </w:r>
      <w:r w:rsidR="00824D7C">
        <w:rPr>
          <w:bCs/>
          <w:sz w:val="28"/>
          <w:szCs w:val="28"/>
          <w:lang w:val="kk-KZ"/>
        </w:rPr>
        <w:t xml:space="preserve"> </w:t>
      </w:r>
      <w:r w:rsidR="0094771C">
        <w:rPr>
          <w:bCs/>
          <w:sz w:val="28"/>
          <w:szCs w:val="28"/>
        </w:rPr>
        <w:t>увеличивающим риск распространенности ВИЧ-инфекции.</w:t>
      </w:r>
    </w:p>
    <w:p w14:paraId="4FEB1F4A" w14:textId="77777777" w:rsidR="00102068" w:rsidRPr="00102068" w:rsidRDefault="00FF4A88" w:rsidP="00824D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     </w:t>
      </w:r>
      <w:r w:rsidR="0094771C">
        <w:rPr>
          <w:bCs/>
          <w:sz w:val="28"/>
          <w:szCs w:val="28"/>
        </w:rPr>
        <w:t>ДЭН проводится  в</w:t>
      </w:r>
      <w:r w:rsidR="008E5BE5">
        <w:rPr>
          <w:bCs/>
          <w:sz w:val="28"/>
          <w:szCs w:val="28"/>
        </w:rPr>
        <w:t xml:space="preserve"> каждой д</w:t>
      </w:r>
      <w:r w:rsidR="0094771C">
        <w:rPr>
          <w:bCs/>
          <w:sz w:val="28"/>
          <w:szCs w:val="28"/>
        </w:rPr>
        <w:t>озорной группе 1 раз в 2 года, в нечетные годы-среди МСМ</w:t>
      </w:r>
      <w:r>
        <w:rPr>
          <w:bCs/>
          <w:sz w:val="28"/>
          <w:szCs w:val="28"/>
          <w:lang w:val="kk-KZ"/>
        </w:rPr>
        <w:t xml:space="preserve"> </w:t>
      </w:r>
      <w:r w:rsidR="0094771C">
        <w:rPr>
          <w:bCs/>
          <w:sz w:val="28"/>
          <w:szCs w:val="28"/>
        </w:rPr>
        <w:t>и РС, в четные годы-среди ЛУИН.</w:t>
      </w:r>
    </w:p>
    <w:p w14:paraId="4FEB1F4B" w14:textId="77777777" w:rsidR="00102068" w:rsidRPr="00102068" w:rsidRDefault="00102068" w:rsidP="00824D7C">
      <w:pPr>
        <w:jc w:val="both"/>
        <w:rPr>
          <w:bCs/>
          <w:sz w:val="28"/>
          <w:szCs w:val="28"/>
        </w:rPr>
      </w:pPr>
    </w:p>
    <w:p w14:paraId="4FEB1F4C" w14:textId="77777777" w:rsidR="00102068" w:rsidRPr="00102068" w:rsidRDefault="00102068" w:rsidP="00A768E6">
      <w:pPr>
        <w:jc w:val="center"/>
        <w:rPr>
          <w:bCs/>
          <w:sz w:val="28"/>
          <w:szCs w:val="28"/>
        </w:rPr>
      </w:pPr>
    </w:p>
    <w:p w14:paraId="4FEB1F4D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4E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4F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50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51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52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53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54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55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56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57" w14:textId="77777777" w:rsidR="008E5BE5" w:rsidRDefault="008E5BE5" w:rsidP="008E5BE5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Беркалиева</w:t>
      </w:r>
      <w:proofErr w:type="spellEnd"/>
      <w:r>
        <w:rPr>
          <w:b/>
          <w:sz w:val="28"/>
          <w:szCs w:val="28"/>
        </w:rPr>
        <w:t xml:space="preserve"> З.М.</w:t>
      </w:r>
    </w:p>
    <w:p w14:paraId="4FEB1F58" w14:textId="77777777" w:rsidR="008E5BE5" w:rsidRDefault="008E5BE5" w:rsidP="008E5BE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Заведующая </w:t>
      </w:r>
    </w:p>
    <w:p w14:paraId="4FEB1F59" w14:textId="77777777" w:rsidR="008E5BE5" w:rsidRPr="00C83E73" w:rsidRDefault="008E5BE5" w:rsidP="008E5BE5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отдела профилактики и </w:t>
      </w:r>
      <w:proofErr w:type="spellStart"/>
      <w:r>
        <w:rPr>
          <w:b/>
          <w:sz w:val="28"/>
          <w:szCs w:val="28"/>
        </w:rPr>
        <w:t>эпид</w:t>
      </w:r>
      <w:proofErr w:type="spellEnd"/>
      <w:r>
        <w:rPr>
          <w:b/>
          <w:sz w:val="28"/>
          <w:szCs w:val="28"/>
        </w:rPr>
        <w:t>. надзора ВИЧ</w:t>
      </w:r>
      <w:r>
        <w:rPr>
          <w:b/>
          <w:sz w:val="28"/>
          <w:szCs w:val="28"/>
          <w:lang w:val="kk-KZ"/>
        </w:rPr>
        <w:t>-инфекций</w:t>
      </w:r>
    </w:p>
    <w:p w14:paraId="4FEB1F5A" w14:textId="77777777" w:rsidR="008E5BE5" w:rsidRDefault="008E5BE5" w:rsidP="008E5BE5">
      <w:pPr>
        <w:jc w:val="right"/>
        <w:rPr>
          <w:b/>
          <w:sz w:val="28"/>
          <w:szCs w:val="28"/>
        </w:rPr>
      </w:pPr>
    </w:p>
    <w:p w14:paraId="4FEB1F5B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5C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5D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5E" w14:textId="77777777" w:rsidR="00102068" w:rsidRDefault="00102068" w:rsidP="00A768E6">
      <w:pPr>
        <w:jc w:val="center"/>
        <w:rPr>
          <w:b/>
          <w:bCs/>
          <w:sz w:val="28"/>
          <w:szCs w:val="28"/>
        </w:rPr>
      </w:pPr>
    </w:p>
    <w:p w14:paraId="4FEB1F60" w14:textId="77777777" w:rsidR="00102068" w:rsidRPr="00FF4A88" w:rsidRDefault="00102068" w:rsidP="00FF4A88">
      <w:pPr>
        <w:pStyle w:val="a3"/>
        <w:rPr>
          <w:sz w:val="28"/>
          <w:szCs w:val="28"/>
        </w:rPr>
      </w:pPr>
    </w:p>
    <w:sectPr w:rsidR="00102068" w:rsidRPr="00FF4A88" w:rsidSect="0081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E6"/>
    <w:rsid w:val="00102068"/>
    <w:rsid w:val="0014079A"/>
    <w:rsid w:val="00176C24"/>
    <w:rsid w:val="001A02CC"/>
    <w:rsid w:val="00283CE3"/>
    <w:rsid w:val="002C3E81"/>
    <w:rsid w:val="00672DBE"/>
    <w:rsid w:val="00811CA2"/>
    <w:rsid w:val="00824D7C"/>
    <w:rsid w:val="0085472C"/>
    <w:rsid w:val="008E5BE5"/>
    <w:rsid w:val="00923872"/>
    <w:rsid w:val="0094771C"/>
    <w:rsid w:val="00954C01"/>
    <w:rsid w:val="00A627DF"/>
    <w:rsid w:val="00A768E6"/>
    <w:rsid w:val="00BC26FC"/>
    <w:rsid w:val="00C415D5"/>
    <w:rsid w:val="00C83E73"/>
    <w:rsid w:val="00DF362C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1F44"/>
  <w15:docId w15:val="{1780CC7B-9047-4CAD-B001-CBACF4EC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3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38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23872"/>
  </w:style>
  <w:style w:type="paragraph" w:styleId="a3">
    <w:name w:val="No Spacing"/>
    <w:uiPriority w:val="1"/>
    <w:qFormat/>
    <w:rsid w:val="0092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Котельников</cp:lastModifiedBy>
  <cp:revision>11</cp:revision>
  <dcterms:created xsi:type="dcterms:W3CDTF">2025-05-27T05:30:00Z</dcterms:created>
  <dcterms:modified xsi:type="dcterms:W3CDTF">2025-05-29T05:03:00Z</dcterms:modified>
</cp:coreProperties>
</file>